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8" w:rsidRDefault="00766628" w:rsidP="00766628">
      <w:pPr>
        <w:pStyle w:val="1"/>
        <w:ind w:left="3540" w:firstLine="708"/>
        <w:jc w:val="both"/>
        <w:rPr>
          <w:b/>
        </w:rPr>
      </w:pPr>
      <w:r>
        <w:rPr>
          <w:b/>
        </w:rPr>
        <w:t>ОТЧЁТ</w:t>
      </w:r>
    </w:p>
    <w:p w:rsidR="0036043B" w:rsidRPr="001A220C" w:rsidRDefault="001A220C" w:rsidP="0036043B">
      <w:pPr>
        <w:jc w:val="center"/>
        <w:rPr>
          <w:b/>
        </w:rPr>
      </w:pPr>
      <w:r>
        <w:rPr>
          <w:b/>
        </w:rPr>
        <w:t xml:space="preserve">о </w:t>
      </w:r>
      <w:r w:rsidR="0036043B" w:rsidRPr="001A220C">
        <w:rPr>
          <w:b/>
        </w:rPr>
        <w:t>проведении</w:t>
      </w:r>
      <w:r>
        <w:rPr>
          <w:b/>
        </w:rPr>
        <w:t xml:space="preserve"> приёма </w:t>
      </w:r>
      <w:r w:rsidR="0036043B" w:rsidRPr="001A220C">
        <w:rPr>
          <w:b/>
        </w:rPr>
        <w:t xml:space="preserve"> контрольно-переводных нормативов по общей и специальной физической подготовке обучающихся МБОУ ДОД СДЮСШОР №3</w:t>
      </w:r>
    </w:p>
    <w:p w:rsidR="0036043B" w:rsidRDefault="0036043B" w:rsidP="0036043B">
      <w:pPr>
        <w:jc w:val="both"/>
      </w:pPr>
    </w:p>
    <w:p w:rsidR="0036043B" w:rsidRPr="0036043B" w:rsidRDefault="0036043B" w:rsidP="0036043B">
      <w:pPr>
        <w:jc w:val="both"/>
      </w:pPr>
      <w:r>
        <w:t>г</w:t>
      </w:r>
      <w:proofErr w:type="gramStart"/>
      <w:r>
        <w:t>.С</w:t>
      </w:r>
      <w:proofErr w:type="gramEnd"/>
      <w:r>
        <w:t>моленск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июля 2014 года</w:t>
      </w:r>
    </w:p>
    <w:p w:rsidR="0036043B" w:rsidRDefault="0036043B" w:rsidP="0036043B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766628" w:rsidRDefault="00766628" w:rsidP="00766628">
      <w:pPr>
        <w:jc w:val="both"/>
        <w:rPr>
          <w:sz w:val="28"/>
        </w:rPr>
      </w:pPr>
    </w:p>
    <w:p w:rsidR="00766628" w:rsidRDefault="00766628" w:rsidP="00766628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Муниципальное бюджетное образовательное  учреждение  дополнительного  образования детей СДЮСШОР №3  города  Смоленска   осуществляет  свою  работу   в  соответствии  с Уставом, в  своей  деятельности  руководствуется  постановлениями, инструкциям, приказами и другими регламентирующими  документами  вышестоящих  организаций. </w:t>
      </w:r>
    </w:p>
    <w:p w:rsidR="00766628" w:rsidRDefault="00766628" w:rsidP="00766628">
      <w:pPr>
        <w:ind w:firstLine="708"/>
        <w:jc w:val="both"/>
        <w:rPr>
          <w:sz w:val="28"/>
        </w:rPr>
      </w:pPr>
    </w:p>
    <w:p w:rsidR="00766628" w:rsidRDefault="00766628" w:rsidP="0076662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Количество отделений в школе – 3: </w:t>
      </w:r>
    </w:p>
    <w:p w:rsidR="00766628" w:rsidRDefault="00766628" w:rsidP="00766628">
      <w:pPr>
        <w:jc w:val="both"/>
        <w:rPr>
          <w:sz w:val="28"/>
        </w:rPr>
      </w:pPr>
      <w:r>
        <w:rPr>
          <w:sz w:val="28"/>
        </w:rPr>
        <w:t>- отделение шахмат</w:t>
      </w:r>
      <w:r w:rsidR="0036043B">
        <w:rPr>
          <w:sz w:val="28"/>
        </w:rPr>
        <w:t xml:space="preserve"> -</w:t>
      </w:r>
      <w:r w:rsidR="0036043B">
        <w:rPr>
          <w:bCs/>
          <w:sz w:val="28"/>
        </w:rPr>
        <w:t>102  человек</w:t>
      </w:r>
      <w:r>
        <w:rPr>
          <w:sz w:val="28"/>
        </w:rPr>
        <w:t xml:space="preserve">, </w:t>
      </w:r>
    </w:p>
    <w:p w:rsidR="00766628" w:rsidRDefault="00766628" w:rsidP="00766628">
      <w:pPr>
        <w:jc w:val="both"/>
        <w:rPr>
          <w:sz w:val="28"/>
        </w:rPr>
      </w:pPr>
      <w:r>
        <w:rPr>
          <w:sz w:val="28"/>
        </w:rPr>
        <w:t>- отделение конного  спорта</w:t>
      </w:r>
      <w:r w:rsidR="0036043B">
        <w:rPr>
          <w:sz w:val="28"/>
        </w:rPr>
        <w:t xml:space="preserve"> -</w:t>
      </w:r>
      <w:r w:rsidR="0036043B">
        <w:rPr>
          <w:bCs/>
          <w:sz w:val="28"/>
        </w:rPr>
        <w:t>125  человек</w:t>
      </w:r>
      <w:r>
        <w:rPr>
          <w:sz w:val="28"/>
        </w:rPr>
        <w:t>,</w:t>
      </w:r>
    </w:p>
    <w:p w:rsidR="0036043B" w:rsidRDefault="00766628" w:rsidP="0036043B">
      <w:pPr>
        <w:jc w:val="both"/>
        <w:rPr>
          <w:sz w:val="28"/>
        </w:rPr>
      </w:pPr>
      <w:r>
        <w:rPr>
          <w:sz w:val="28"/>
        </w:rPr>
        <w:t>- отделение  адаптивной  физической  культуры и спорта</w:t>
      </w:r>
      <w:r w:rsidR="0036043B">
        <w:rPr>
          <w:sz w:val="28"/>
        </w:rPr>
        <w:t xml:space="preserve"> – 123 человека: </w:t>
      </w:r>
    </w:p>
    <w:p w:rsidR="0036043B" w:rsidRDefault="0036043B" w:rsidP="0036043B">
      <w:pPr>
        <w:jc w:val="both"/>
        <w:rPr>
          <w:sz w:val="28"/>
        </w:rPr>
      </w:pPr>
      <w:r>
        <w:rPr>
          <w:sz w:val="28"/>
        </w:rPr>
        <w:tab/>
        <w:t xml:space="preserve">* плавание для инвалидов по слуху, </w:t>
      </w:r>
    </w:p>
    <w:p w:rsidR="0036043B" w:rsidRDefault="0036043B" w:rsidP="0036043B">
      <w:pPr>
        <w:jc w:val="both"/>
        <w:rPr>
          <w:sz w:val="28"/>
        </w:rPr>
      </w:pPr>
      <w:r>
        <w:rPr>
          <w:sz w:val="28"/>
        </w:rPr>
        <w:tab/>
        <w:t xml:space="preserve">* лёгкая атлетика для  людей  с  ограниченными  возможностями, с </w:t>
      </w:r>
      <w:r>
        <w:rPr>
          <w:sz w:val="28"/>
        </w:rPr>
        <w:tab/>
        <w:t>нарушением интеллекта.</w:t>
      </w:r>
    </w:p>
    <w:p w:rsidR="00D23E94" w:rsidRDefault="00D23E94" w:rsidP="00766628">
      <w:pPr>
        <w:rPr>
          <w:bCs/>
          <w:sz w:val="28"/>
        </w:rPr>
      </w:pPr>
    </w:p>
    <w:p w:rsidR="000B2306" w:rsidRDefault="00936E44" w:rsidP="00D23E9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</w:t>
      </w:r>
      <w:r w:rsidR="00D23E94">
        <w:rPr>
          <w:bCs/>
          <w:sz w:val="28"/>
        </w:rPr>
        <w:t>.</w:t>
      </w:r>
      <w:r>
        <w:rPr>
          <w:bCs/>
          <w:sz w:val="28"/>
        </w:rPr>
        <w:t xml:space="preserve"> Количество обучающихся сдавших</w:t>
      </w:r>
      <w:r w:rsidR="00D23E94">
        <w:rPr>
          <w:bCs/>
          <w:sz w:val="28"/>
        </w:rPr>
        <w:t xml:space="preserve"> контрольно-переводные нормативы </w:t>
      </w:r>
      <w:r w:rsidR="004F3EE4">
        <w:rPr>
          <w:bCs/>
          <w:sz w:val="28"/>
        </w:rPr>
        <w:t xml:space="preserve"> 227 человек  - 64% от общего количества учащихся</w:t>
      </w:r>
    </w:p>
    <w:p w:rsidR="003D5988" w:rsidRDefault="003D5988" w:rsidP="00D23E94">
      <w:pPr>
        <w:ind w:firstLine="708"/>
        <w:jc w:val="both"/>
        <w:rPr>
          <w:bCs/>
          <w:sz w:val="28"/>
        </w:rPr>
      </w:pPr>
    </w:p>
    <w:p w:rsidR="003D5988" w:rsidRPr="00936E44" w:rsidRDefault="003D5988" w:rsidP="00936E44">
      <w:pPr>
        <w:pStyle w:val="a3"/>
        <w:numPr>
          <w:ilvl w:val="0"/>
          <w:numId w:val="3"/>
        </w:numPr>
        <w:jc w:val="both"/>
        <w:rPr>
          <w:bCs/>
          <w:sz w:val="28"/>
        </w:rPr>
      </w:pPr>
      <w:r w:rsidRPr="00936E44">
        <w:rPr>
          <w:bCs/>
          <w:sz w:val="28"/>
        </w:rPr>
        <w:t>Переведено на следующий год обучения 283 человека</w:t>
      </w:r>
      <w:r w:rsidR="00936E44" w:rsidRPr="00936E44">
        <w:rPr>
          <w:bCs/>
          <w:sz w:val="28"/>
        </w:rPr>
        <w:t xml:space="preserve"> (с учётом спортивно-оздоровительных групп отделения АФКС)</w:t>
      </w:r>
    </w:p>
    <w:p w:rsidR="00936E44" w:rsidRPr="00936E44" w:rsidRDefault="00936E44" w:rsidP="00936E44">
      <w:pPr>
        <w:pStyle w:val="a3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Запланированная численность на 2015 год – 375 человек</w:t>
      </w:r>
    </w:p>
    <w:p w:rsidR="000B2306" w:rsidRDefault="000B2306" w:rsidP="00D23E9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5.</w:t>
      </w:r>
      <w:r w:rsidR="00936E44">
        <w:rPr>
          <w:bCs/>
          <w:sz w:val="28"/>
        </w:rPr>
        <w:t xml:space="preserve"> Количество вакантных мест  - 92</w:t>
      </w:r>
    </w:p>
    <w:p w:rsidR="000B2306" w:rsidRDefault="000B2306" w:rsidP="00D23E94">
      <w:pPr>
        <w:ind w:firstLine="708"/>
        <w:jc w:val="both"/>
        <w:rPr>
          <w:bCs/>
          <w:sz w:val="28"/>
        </w:rPr>
      </w:pPr>
    </w:p>
    <w:p w:rsidR="004C2873" w:rsidRDefault="004C2873" w:rsidP="004C2873">
      <w:pPr>
        <w:jc w:val="both"/>
        <w:rPr>
          <w:b/>
          <w:sz w:val="28"/>
        </w:rPr>
      </w:pPr>
      <w:r>
        <w:rPr>
          <w:b/>
          <w:sz w:val="28"/>
        </w:rPr>
        <w:t>В целом анализ приема контрольных нормативов пока</w:t>
      </w:r>
      <w:r w:rsidR="00936E44">
        <w:rPr>
          <w:b/>
          <w:sz w:val="28"/>
        </w:rPr>
        <w:t>зал средн</w:t>
      </w:r>
      <w:r w:rsidR="003D5988">
        <w:rPr>
          <w:b/>
          <w:sz w:val="28"/>
        </w:rPr>
        <w:t>ий процент участия (227 чел. – 64</w:t>
      </w:r>
      <w:r w:rsidR="001A220C">
        <w:rPr>
          <w:b/>
          <w:sz w:val="28"/>
        </w:rPr>
        <w:t xml:space="preserve">%), </w:t>
      </w:r>
      <w:r>
        <w:rPr>
          <w:b/>
          <w:sz w:val="28"/>
        </w:rPr>
        <w:t>ур</w:t>
      </w:r>
      <w:r w:rsidR="003D5988">
        <w:rPr>
          <w:b/>
          <w:sz w:val="28"/>
        </w:rPr>
        <w:t>овень физич</w:t>
      </w:r>
      <w:r w:rsidR="001A220C">
        <w:rPr>
          <w:b/>
          <w:sz w:val="28"/>
        </w:rPr>
        <w:t>еской подготовки обучающихся</w:t>
      </w:r>
      <w:r w:rsidR="00B82407">
        <w:rPr>
          <w:b/>
          <w:sz w:val="28"/>
        </w:rPr>
        <w:t xml:space="preserve">, </w:t>
      </w:r>
      <w:r w:rsidR="001A220C">
        <w:rPr>
          <w:b/>
          <w:sz w:val="28"/>
        </w:rPr>
        <w:t>выполнивших контрольные нормативы</w:t>
      </w:r>
      <w:r w:rsidR="00B82407">
        <w:rPr>
          <w:b/>
          <w:sz w:val="28"/>
        </w:rPr>
        <w:t>, вполне удовлетворительный</w:t>
      </w:r>
      <w:r>
        <w:rPr>
          <w:b/>
          <w:sz w:val="28"/>
        </w:rPr>
        <w:t xml:space="preserve">. </w:t>
      </w:r>
      <w:r w:rsidR="001A220C">
        <w:rPr>
          <w:b/>
          <w:sz w:val="28"/>
        </w:rPr>
        <w:t>Тренерам-преподавателям</w:t>
      </w:r>
      <w:r>
        <w:rPr>
          <w:b/>
          <w:sz w:val="28"/>
        </w:rPr>
        <w:t xml:space="preserve"> рекомендуется принять меры по усилению физической подготовленности, проанализировав протоколы сдачи контрольных нормативов (протоколы прилагаются).</w:t>
      </w:r>
    </w:p>
    <w:p w:rsidR="004C2873" w:rsidRDefault="004C2873" w:rsidP="004C2873">
      <w:pPr>
        <w:jc w:val="both"/>
        <w:rPr>
          <w:b/>
          <w:sz w:val="28"/>
        </w:rPr>
      </w:pPr>
    </w:p>
    <w:p w:rsidR="004C2873" w:rsidRDefault="004C2873" w:rsidP="004C2873">
      <w:pPr>
        <w:rPr>
          <w:sz w:val="28"/>
        </w:rPr>
      </w:pPr>
    </w:p>
    <w:p w:rsidR="000B2306" w:rsidRDefault="00791991" w:rsidP="00791991">
      <w:pPr>
        <w:tabs>
          <w:tab w:val="left" w:pos="5955"/>
        </w:tabs>
        <w:rPr>
          <w:sz w:val="28"/>
        </w:rPr>
      </w:pPr>
      <w:r>
        <w:rPr>
          <w:sz w:val="28"/>
        </w:rPr>
        <w:t>Зам. директора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Прищепа С.Э</w:t>
      </w:r>
    </w:p>
    <w:p w:rsidR="001A220C" w:rsidRDefault="001A220C" w:rsidP="00791991">
      <w:pPr>
        <w:tabs>
          <w:tab w:val="left" w:pos="5955"/>
        </w:tabs>
        <w:rPr>
          <w:sz w:val="28"/>
        </w:rPr>
      </w:pPr>
    </w:p>
    <w:p w:rsidR="001A220C" w:rsidRPr="00791991" w:rsidRDefault="001A220C" w:rsidP="00791991">
      <w:pPr>
        <w:tabs>
          <w:tab w:val="left" w:pos="5955"/>
        </w:tabs>
        <w:rPr>
          <w:sz w:val="28"/>
        </w:rPr>
      </w:pPr>
      <w:r>
        <w:rPr>
          <w:sz w:val="28"/>
        </w:rPr>
        <w:t>Директор СДЮСШОР №3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Довженко В.И.</w:t>
      </w:r>
    </w:p>
    <w:p w:rsidR="00766628" w:rsidRDefault="00766628" w:rsidP="00766628">
      <w:pPr>
        <w:rPr>
          <w:bCs/>
          <w:sz w:val="28"/>
        </w:rPr>
      </w:pPr>
    </w:p>
    <w:p w:rsidR="000D23E8" w:rsidRDefault="00D23E94">
      <w:r>
        <w:tab/>
      </w:r>
    </w:p>
    <w:sectPr w:rsidR="000D23E8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EBD"/>
    <w:multiLevelType w:val="hybridMultilevel"/>
    <w:tmpl w:val="BF6AD89C"/>
    <w:lvl w:ilvl="0" w:tplc="A1B4E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C698E"/>
    <w:multiLevelType w:val="hybridMultilevel"/>
    <w:tmpl w:val="2EF4C9CA"/>
    <w:lvl w:ilvl="0" w:tplc="0C489B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1242"/>
    <w:multiLevelType w:val="hybridMultilevel"/>
    <w:tmpl w:val="D2408DA8"/>
    <w:lvl w:ilvl="0" w:tplc="8E3034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628"/>
    <w:rsid w:val="000B2306"/>
    <w:rsid w:val="000D23E8"/>
    <w:rsid w:val="001A220C"/>
    <w:rsid w:val="00217DC5"/>
    <w:rsid w:val="00354B83"/>
    <w:rsid w:val="0036043B"/>
    <w:rsid w:val="003D5988"/>
    <w:rsid w:val="004C2873"/>
    <w:rsid w:val="004F3EE4"/>
    <w:rsid w:val="005273D4"/>
    <w:rsid w:val="00597521"/>
    <w:rsid w:val="005B1ADD"/>
    <w:rsid w:val="0064686B"/>
    <w:rsid w:val="006F5D87"/>
    <w:rsid w:val="00766628"/>
    <w:rsid w:val="00791991"/>
    <w:rsid w:val="00936E44"/>
    <w:rsid w:val="00A63494"/>
    <w:rsid w:val="00B66290"/>
    <w:rsid w:val="00B82407"/>
    <w:rsid w:val="00B82606"/>
    <w:rsid w:val="00D2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628"/>
    <w:pPr>
      <w:keepNext/>
      <w:ind w:left="28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2014-07-18T09:41:00Z</cp:lastPrinted>
  <dcterms:created xsi:type="dcterms:W3CDTF">2014-07-18T09:08:00Z</dcterms:created>
  <dcterms:modified xsi:type="dcterms:W3CDTF">2015-02-16T08:16:00Z</dcterms:modified>
</cp:coreProperties>
</file>