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2" w:rsidRDefault="00533F52" w:rsidP="00533F52">
      <w:pPr>
        <w:jc w:val="center"/>
        <w:rPr>
          <w:sz w:val="40"/>
          <w:szCs w:val="40"/>
        </w:rPr>
      </w:pPr>
      <w:r w:rsidRPr="009C0ABF">
        <w:rPr>
          <w:sz w:val="40"/>
          <w:szCs w:val="40"/>
        </w:rPr>
        <w:t xml:space="preserve">Муниципальное бюджетное учреждение </w:t>
      </w:r>
    </w:p>
    <w:p w:rsidR="00533F52" w:rsidRPr="009C0ABF" w:rsidRDefault="00533F52" w:rsidP="00533F52">
      <w:pPr>
        <w:jc w:val="center"/>
        <w:rPr>
          <w:sz w:val="40"/>
          <w:szCs w:val="40"/>
        </w:rPr>
      </w:pPr>
      <w:r w:rsidRPr="009C0ABF">
        <w:rPr>
          <w:sz w:val="40"/>
          <w:szCs w:val="40"/>
        </w:rPr>
        <w:t xml:space="preserve">дополнительного образования </w:t>
      </w:r>
    </w:p>
    <w:p w:rsidR="00533F52" w:rsidRPr="009C0ABF" w:rsidRDefault="00533F52" w:rsidP="00533F52">
      <w:pPr>
        <w:jc w:val="center"/>
        <w:rPr>
          <w:sz w:val="40"/>
          <w:szCs w:val="40"/>
        </w:rPr>
      </w:pPr>
      <w:r w:rsidRPr="009C0ABF">
        <w:rPr>
          <w:sz w:val="40"/>
          <w:szCs w:val="40"/>
        </w:rPr>
        <w:t>Специализированная детско-юношеская спортивная школа олимпийского резерва №3</w:t>
      </w:r>
    </w:p>
    <w:p w:rsidR="00533F52" w:rsidRDefault="00533F52" w:rsidP="00533F52">
      <w:pPr>
        <w:ind w:left="5664" w:firstLine="708"/>
        <w:jc w:val="center"/>
        <w:rPr>
          <w:sz w:val="28"/>
          <w:szCs w:val="28"/>
        </w:rPr>
      </w:pPr>
    </w:p>
    <w:p w:rsidR="00533F52" w:rsidRDefault="00533F52" w:rsidP="00533F52">
      <w:pPr>
        <w:ind w:left="5664" w:firstLine="708"/>
        <w:jc w:val="center"/>
        <w:rPr>
          <w:sz w:val="28"/>
          <w:szCs w:val="28"/>
        </w:rPr>
      </w:pPr>
    </w:p>
    <w:p w:rsidR="00533F52" w:rsidRDefault="00533F52" w:rsidP="00533F52">
      <w:pPr>
        <w:rPr>
          <w:i/>
          <w:sz w:val="28"/>
          <w:szCs w:val="28"/>
        </w:rPr>
      </w:pPr>
      <w:proofErr w:type="gramStart"/>
      <w:r w:rsidRPr="00037B6F">
        <w:rPr>
          <w:i/>
          <w:sz w:val="28"/>
          <w:szCs w:val="28"/>
        </w:rPr>
        <w:t>Принята</w:t>
      </w:r>
      <w:proofErr w:type="gramEnd"/>
      <w:r w:rsidRPr="00037B6F">
        <w:rPr>
          <w:i/>
          <w:sz w:val="28"/>
          <w:szCs w:val="28"/>
        </w:rPr>
        <w:t xml:space="preserve"> на пед</w:t>
      </w:r>
      <w:r>
        <w:rPr>
          <w:i/>
          <w:sz w:val="28"/>
          <w:szCs w:val="28"/>
        </w:rPr>
        <w:t xml:space="preserve">агогическом </w:t>
      </w:r>
      <w:r w:rsidRPr="00037B6F">
        <w:rPr>
          <w:i/>
          <w:sz w:val="28"/>
          <w:szCs w:val="28"/>
        </w:rPr>
        <w:t>совете.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«УТВЕРЖДАЮ» Протокол  №</w:t>
      </w:r>
      <w:r w:rsidR="003D61F2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 w:rsidR="003D61F2">
        <w:rPr>
          <w:i/>
          <w:sz w:val="28"/>
          <w:szCs w:val="28"/>
        </w:rPr>
        <w:tab/>
      </w:r>
      <w:r w:rsidR="003D61F2">
        <w:rPr>
          <w:i/>
          <w:sz w:val="28"/>
          <w:szCs w:val="28"/>
        </w:rPr>
        <w:tab/>
      </w:r>
      <w:r>
        <w:rPr>
          <w:i/>
          <w:sz w:val="28"/>
          <w:szCs w:val="28"/>
        </w:rPr>
        <w:t>Директор СДЮСШОР №3</w:t>
      </w:r>
    </w:p>
    <w:p w:rsidR="00533F52" w:rsidRPr="00037B6F" w:rsidRDefault="00533F52" w:rsidP="00533F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</w:t>
      </w:r>
      <w:r w:rsidR="003D61F2">
        <w:rPr>
          <w:i/>
          <w:sz w:val="28"/>
          <w:szCs w:val="28"/>
        </w:rPr>
        <w:t>25.08.</w:t>
      </w:r>
      <w:r>
        <w:rPr>
          <w:i/>
          <w:sz w:val="28"/>
          <w:szCs w:val="28"/>
        </w:rPr>
        <w:t>20</w:t>
      </w:r>
      <w:r w:rsidR="003D61F2">
        <w:rPr>
          <w:i/>
          <w:sz w:val="28"/>
          <w:szCs w:val="28"/>
        </w:rPr>
        <w:t>14</w:t>
      </w:r>
      <w:r w:rsidRPr="00037B6F">
        <w:rPr>
          <w:i/>
          <w:sz w:val="28"/>
          <w:szCs w:val="28"/>
        </w:rPr>
        <w:t xml:space="preserve"> г. 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D61F2">
        <w:rPr>
          <w:i/>
          <w:sz w:val="28"/>
          <w:szCs w:val="28"/>
        </w:rPr>
        <w:tab/>
      </w:r>
      <w:r w:rsidRPr="00037B6F">
        <w:rPr>
          <w:i/>
          <w:sz w:val="28"/>
          <w:szCs w:val="28"/>
        </w:rPr>
        <w:t>Довженко В.И.</w:t>
      </w:r>
      <w:r>
        <w:rPr>
          <w:i/>
          <w:sz w:val="28"/>
          <w:szCs w:val="28"/>
        </w:rPr>
        <w:t>___________</w:t>
      </w:r>
    </w:p>
    <w:p w:rsidR="00533F52" w:rsidRPr="00037B6F" w:rsidRDefault="00533F52" w:rsidP="00533F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D61F2">
        <w:rPr>
          <w:i/>
          <w:sz w:val="28"/>
          <w:szCs w:val="28"/>
        </w:rPr>
        <w:t>Пр.№12-од от 08.05.2015 г.</w:t>
      </w:r>
    </w:p>
    <w:p w:rsidR="00533F52" w:rsidRPr="00037B6F" w:rsidRDefault="00533F52" w:rsidP="00533F52">
      <w:pPr>
        <w:ind w:left="5664" w:firstLine="708"/>
        <w:jc w:val="right"/>
        <w:rPr>
          <w:i/>
          <w:sz w:val="28"/>
          <w:szCs w:val="28"/>
        </w:rPr>
      </w:pPr>
      <w:r w:rsidRPr="00037B6F">
        <w:rPr>
          <w:i/>
          <w:sz w:val="28"/>
          <w:szCs w:val="28"/>
        </w:rPr>
        <w:tab/>
      </w:r>
    </w:p>
    <w:p w:rsidR="00533F52" w:rsidRPr="00037B6F" w:rsidRDefault="00533F52" w:rsidP="00533F52">
      <w:pPr>
        <w:ind w:left="6372" w:firstLine="708"/>
        <w:jc w:val="center"/>
        <w:rPr>
          <w:i/>
          <w:sz w:val="28"/>
          <w:szCs w:val="28"/>
        </w:rPr>
      </w:pPr>
    </w:p>
    <w:p w:rsidR="00533F52" w:rsidRPr="00037B6F" w:rsidRDefault="00533F52" w:rsidP="00533F52">
      <w:pPr>
        <w:ind w:left="4248" w:firstLine="708"/>
        <w:jc w:val="right"/>
        <w:rPr>
          <w:i/>
          <w:sz w:val="28"/>
          <w:szCs w:val="28"/>
        </w:rPr>
      </w:pPr>
    </w:p>
    <w:p w:rsidR="00533F52" w:rsidRDefault="003D61F2" w:rsidP="003D61F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новая редакция</w:t>
      </w:r>
    </w:p>
    <w:p w:rsidR="003D61F2" w:rsidRPr="0057687A" w:rsidRDefault="003D61F2" w:rsidP="003D61F2">
      <w:pPr>
        <w:jc w:val="center"/>
        <w:rPr>
          <w:i/>
          <w:sz w:val="36"/>
          <w:szCs w:val="36"/>
        </w:rPr>
      </w:pPr>
    </w:p>
    <w:p w:rsidR="00533F52" w:rsidRDefault="00533F52" w:rsidP="00533F52">
      <w:pPr>
        <w:jc w:val="center"/>
        <w:rPr>
          <w:sz w:val="36"/>
          <w:szCs w:val="36"/>
        </w:rPr>
      </w:pPr>
      <w:r w:rsidRPr="0057687A">
        <w:rPr>
          <w:sz w:val="36"/>
          <w:szCs w:val="36"/>
        </w:rPr>
        <w:t>ДОПОЛНИТЕЛЬНАЯ</w:t>
      </w:r>
      <w:r>
        <w:rPr>
          <w:sz w:val="36"/>
          <w:szCs w:val="36"/>
        </w:rPr>
        <w:t xml:space="preserve">  ОБЩЕРАЗВИВАЮЩАЯ</w:t>
      </w:r>
    </w:p>
    <w:p w:rsidR="00533F52" w:rsidRDefault="00533F52" w:rsidP="00533F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ПРОГРАММА В ОБЛАСТИ  ФИЗИЧЕСКОЙ КУЛЬТУРЫ  </w:t>
      </w:r>
    </w:p>
    <w:p w:rsidR="00533F52" w:rsidRPr="0057687A" w:rsidRDefault="00533F52" w:rsidP="00533F52">
      <w:pPr>
        <w:jc w:val="center"/>
        <w:rPr>
          <w:sz w:val="36"/>
          <w:szCs w:val="36"/>
        </w:rPr>
      </w:pPr>
      <w:r>
        <w:rPr>
          <w:sz w:val="36"/>
          <w:szCs w:val="36"/>
        </w:rPr>
        <w:t>И СПОРТА ПО ШАХМАТАМ</w:t>
      </w:r>
    </w:p>
    <w:p w:rsidR="00533F52" w:rsidRPr="00C9597A" w:rsidRDefault="00533F52" w:rsidP="00533F52">
      <w:pPr>
        <w:jc w:val="center"/>
        <w:rPr>
          <w:b/>
          <w:i/>
          <w:sz w:val="40"/>
          <w:szCs w:val="40"/>
        </w:rPr>
      </w:pPr>
    </w:p>
    <w:p w:rsidR="00533F52" w:rsidRPr="00C9597A" w:rsidRDefault="00533F52" w:rsidP="00533F52">
      <w:pPr>
        <w:jc w:val="center"/>
        <w:rPr>
          <w:b/>
          <w:i/>
          <w:sz w:val="40"/>
          <w:szCs w:val="40"/>
        </w:rPr>
      </w:pPr>
    </w:p>
    <w:p w:rsidR="00533F52" w:rsidRPr="00DC40B7" w:rsidRDefault="00533F52" w:rsidP="00533F52">
      <w:pPr>
        <w:rPr>
          <w:sz w:val="28"/>
          <w:szCs w:val="28"/>
        </w:rPr>
      </w:pPr>
      <w:r w:rsidRPr="00DC40B7">
        <w:rPr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весь период</w:t>
      </w:r>
    </w:p>
    <w:p w:rsidR="00533F52" w:rsidRDefault="00533F52" w:rsidP="00533F52">
      <w:pPr>
        <w:rPr>
          <w:i/>
        </w:rPr>
      </w:pPr>
    </w:p>
    <w:p w:rsidR="00533F52" w:rsidRDefault="00E654BA" w:rsidP="00533F52">
      <w:pPr>
        <w:rPr>
          <w:i/>
        </w:rPr>
      </w:pPr>
      <w:r>
        <w:rPr>
          <w:i/>
        </w:rPr>
        <w:t>Составитель</w:t>
      </w:r>
      <w:r w:rsidR="00533F52">
        <w:rPr>
          <w:i/>
        </w:rPr>
        <w:t>:</w:t>
      </w:r>
    </w:p>
    <w:p w:rsidR="00533F52" w:rsidRDefault="00E654BA" w:rsidP="00533F52">
      <w:pPr>
        <w:rPr>
          <w:i/>
        </w:rPr>
      </w:pPr>
      <w:r>
        <w:rPr>
          <w:i/>
        </w:rPr>
        <w:t>Прищепа Светлана Эдуардовна</w:t>
      </w:r>
    </w:p>
    <w:p w:rsidR="00E654BA" w:rsidRPr="00D25C79" w:rsidRDefault="00E654BA" w:rsidP="00533F52">
      <w:pPr>
        <w:rPr>
          <w:b/>
          <w:i/>
        </w:rPr>
      </w:pPr>
      <w:r>
        <w:rPr>
          <w:i/>
        </w:rPr>
        <w:t>Заместитель директора</w:t>
      </w:r>
    </w:p>
    <w:p w:rsidR="00533F52" w:rsidRDefault="00533F52" w:rsidP="00533F52">
      <w:pPr>
        <w:jc w:val="center"/>
        <w:rPr>
          <w:sz w:val="40"/>
          <w:szCs w:val="40"/>
        </w:rPr>
      </w:pPr>
    </w:p>
    <w:p w:rsidR="00533F52" w:rsidRDefault="00533F52" w:rsidP="00533F52">
      <w:pPr>
        <w:ind w:right="-284"/>
        <w:jc w:val="right"/>
        <w:rPr>
          <w:sz w:val="28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  <w:r w:rsidRPr="002A1698">
        <w:rPr>
          <w:bCs/>
          <w:sz w:val="32"/>
          <w:szCs w:val="28"/>
        </w:rPr>
        <w:t xml:space="preserve">                   </w:t>
      </w:r>
      <w:r>
        <w:rPr>
          <w:bCs/>
          <w:sz w:val="32"/>
          <w:szCs w:val="28"/>
        </w:rPr>
        <w:t xml:space="preserve">         </w:t>
      </w: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Default="00533F52" w:rsidP="00533F52">
      <w:pPr>
        <w:pStyle w:val="Default"/>
        <w:jc w:val="center"/>
        <w:rPr>
          <w:bCs/>
          <w:sz w:val="32"/>
          <w:szCs w:val="28"/>
        </w:rPr>
      </w:pPr>
    </w:p>
    <w:p w:rsidR="00533F52" w:rsidRPr="002B7F26" w:rsidRDefault="00533F52" w:rsidP="00533F52">
      <w:pPr>
        <w:pStyle w:val="Default"/>
        <w:jc w:val="center"/>
        <w:rPr>
          <w:bCs/>
          <w:sz w:val="28"/>
          <w:szCs w:val="28"/>
        </w:rPr>
        <w:sectPr w:rsidR="00533F52" w:rsidRPr="002B7F26">
          <w:pgSz w:w="12240" w:h="16340"/>
          <w:pgMar w:top="1537" w:right="818" w:bottom="666" w:left="1416" w:header="720" w:footer="720" w:gutter="0"/>
          <w:cols w:space="720"/>
          <w:noEndnote/>
        </w:sectPr>
      </w:pPr>
      <w:r w:rsidRPr="002B7F26">
        <w:rPr>
          <w:bCs/>
          <w:sz w:val="28"/>
          <w:szCs w:val="28"/>
        </w:rPr>
        <w:t>г</w:t>
      </w:r>
      <w:proofErr w:type="gramStart"/>
      <w:r w:rsidRPr="002B7F26">
        <w:rPr>
          <w:bCs/>
          <w:sz w:val="28"/>
          <w:szCs w:val="28"/>
        </w:rPr>
        <w:t>.С</w:t>
      </w:r>
      <w:proofErr w:type="gramEnd"/>
      <w:r w:rsidRPr="002B7F26">
        <w:rPr>
          <w:bCs/>
          <w:sz w:val="28"/>
          <w:szCs w:val="28"/>
        </w:rPr>
        <w:t>моленск 2014</w:t>
      </w:r>
    </w:p>
    <w:p w:rsidR="009803A7" w:rsidRPr="00CE2C59" w:rsidRDefault="009803A7" w:rsidP="00533F52">
      <w:pPr>
        <w:spacing w:before="30" w:after="30"/>
        <w:jc w:val="center"/>
        <w:rPr>
          <w:rFonts w:ascii="Verdana" w:hAnsi="Verdana"/>
          <w:color w:val="000000"/>
          <w:sz w:val="28"/>
          <w:szCs w:val="28"/>
        </w:rPr>
      </w:pPr>
      <w:r w:rsidRPr="00CE2C59">
        <w:rPr>
          <w:rFonts w:ascii="Verdana" w:hAnsi="Verdana"/>
          <w:color w:val="000000"/>
          <w:sz w:val="28"/>
          <w:szCs w:val="28"/>
        </w:rPr>
        <w:lastRenderedPageBreak/>
        <w:t>СОДЕРЖАНИЕ</w:t>
      </w:r>
    </w:p>
    <w:p w:rsidR="009803A7" w:rsidRDefault="009803A7" w:rsidP="009803A7">
      <w:pPr>
        <w:widowControl w:val="0"/>
        <w:shd w:val="clear" w:color="auto" w:fill="FFFFFF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  <w:spacing w:val="-11"/>
          <w:position w:val="2"/>
          <w:sz w:val="32"/>
          <w:szCs w:val="32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4A0"/>
      </w:tblPr>
      <w:tblGrid>
        <w:gridCol w:w="959"/>
        <w:gridCol w:w="6529"/>
        <w:gridCol w:w="1381"/>
      </w:tblGrid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73619F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73619F">
              <w:rPr>
                <w:spacing w:val="-11"/>
                <w:position w:val="2"/>
                <w:sz w:val="28"/>
                <w:szCs w:val="28"/>
              </w:rPr>
              <w:t>Паспорт 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3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B83C60" w:rsidRDefault="009803A7" w:rsidP="00533F52">
            <w:pPr>
              <w:spacing w:line="360" w:lineRule="auto"/>
              <w:rPr>
                <w:spacing w:val="-11"/>
                <w:position w:val="2"/>
                <w:sz w:val="28"/>
                <w:szCs w:val="28"/>
              </w:rPr>
            </w:pPr>
            <w:r w:rsidRPr="00B83C60">
              <w:rPr>
                <w:spacing w:val="-11"/>
                <w:position w:val="2"/>
                <w:sz w:val="28"/>
                <w:szCs w:val="28"/>
              </w:rPr>
              <w:t xml:space="preserve">Пояснительная записка     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4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B83C60" w:rsidRDefault="009803A7" w:rsidP="00533F52">
            <w:pPr>
              <w:spacing w:line="360" w:lineRule="auto"/>
              <w:rPr>
                <w:spacing w:val="-11"/>
                <w:position w:val="2"/>
                <w:sz w:val="28"/>
                <w:szCs w:val="28"/>
              </w:rPr>
            </w:pPr>
            <w:r w:rsidRPr="00B83C60">
              <w:rPr>
                <w:spacing w:val="-11"/>
                <w:position w:val="2"/>
                <w:sz w:val="28"/>
                <w:szCs w:val="28"/>
              </w:rPr>
              <w:t>Концепция 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5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B83C60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B83C60">
              <w:rPr>
                <w:sz w:val="28"/>
                <w:szCs w:val="28"/>
              </w:rPr>
              <w:t>Принципы педагогической дея</w:t>
            </w:r>
            <w:r>
              <w:rPr>
                <w:sz w:val="28"/>
                <w:szCs w:val="28"/>
              </w:rPr>
              <w:t xml:space="preserve">тельности в работе с </w:t>
            </w:r>
            <w:r w:rsidRPr="00B83C60">
              <w:rPr>
                <w:sz w:val="28"/>
                <w:szCs w:val="28"/>
              </w:rPr>
              <w:t>детьми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6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B83C60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B83C60">
              <w:rPr>
                <w:sz w:val="28"/>
                <w:szCs w:val="28"/>
              </w:rPr>
              <w:t xml:space="preserve">Цель  и задачи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7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415FBA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415FBA">
              <w:rPr>
                <w:sz w:val="28"/>
                <w:szCs w:val="28"/>
              </w:rPr>
              <w:t>Модель воспитанника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8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415FBA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415FBA">
              <w:rPr>
                <w:sz w:val="28"/>
                <w:szCs w:val="28"/>
              </w:rPr>
              <w:t>Основные методы обучения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9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9C6331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9C6331">
              <w:rPr>
                <w:sz w:val="28"/>
                <w:szCs w:val="28"/>
              </w:rPr>
              <w:t>Основные формы и средства обучения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10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9C6331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внеурочного занятия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10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1F2E94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1F2E94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11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C06D40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C06D40">
              <w:rPr>
                <w:sz w:val="28"/>
                <w:szCs w:val="28"/>
              </w:rPr>
              <w:t>Ожидаемые эффекты 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11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C06D40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C06D40">
              <w:rPr>
                <w:sz w:val="28"/>
                <w:szCs w:val="28"/>
              </w:rPr>
              <w:t xml:space="preserve">Требования к личностным, </w:t>
            </w:r>
            <w:proofErr w:type="spellStart"/>
            <w:r w:rsidRPr="00C06D40">
              <w:rPr>
                <w:sz w:val="28"/>
                <w:szCs w:val="28"/>
              </w:rPr>
              <w:t>метапредметным</w:t>
            </w:r>
            <w:proofErr w:type="spellEnd"/>
            <w:r w:rsidRPr="00C06D40">
              <w:rPr>
                <w:sz w:val="28"/>
                <w:szCs w:val="28"/>
              </w:rPr>
              <w:t xml:space="preserve"> и предметным результатам освоения 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12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227078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Контроль и оценка планируемых результатов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14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227078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227078">
              <w:rPr>
                <w:spacing w:val="-11"/>
                <w:position w:val="2"/>
                <w:sz w:val="28"/>
                <w:szCs w:val="28"/>
              </w:rPr>
              <w:t>Содержание Программы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16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227078" w:rsidRDefault="009803A7" w:rsidP="00533F52">
            <w:pPr>
              <w:spacing w:line="360" w:lineRule="auto"/>
              <w:rPr>
                <w:spacing w:val="-11"/>
                <w:position w:val="2"/>
                <w:sz w:val="28"/>
                <w:szCs w:val="28"/>
              </w:rPr>
            </w:pPr>
            <w:proofErr w:type="spellStart"/>
            <w:r w:rsidRPr="00227078">
              <w:rPr>
                <w:spacing w:val="-11"/>
                <w:position w:val="2"/>
                <w:sz w:val="28"/>
                <w:szCs w:val="28"/>
              </w:rPr>
              <w:t>Учебно</w:t>
            </w:r>
            <w:proofErr w:type="spellEnd"/>
            <w:r w:rsidRPr="00227078">
              <w:rPr>
                <w:spacing w:val="-11"/>
                <w:position w:val="2"/>
                <w:sz w:val="28"/>
                <w:szCs w:val="28"/>
              </w:rPr>
              <w:t xml:space="preserve"> – тематический план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20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227078" w:rsidRDefault="009803A7" w:rsidP="00533F52">
            <w:pPr>
              <w:spacing w:line="360" w:lineRule="auto"/>
              <w:rPr>
                <w:sz w:val="28"/>
                <w:szCs w:val="28"/>
              </w:rPr>
            </w:pPr>
            <w:r w:rsidRPr="00227078">
              <w:rPr>
                <w:spacing w:val="-11"/>
                <w:position w:val="2"/>
                <w:sz w:val="28"/>
                <w:szCs w:val="28"/>
              </w:rPr>
              <w:t xml:space="preserve">Методическое обеспечение Программы                                          </w:t>
            </w: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  <w:r w:rsidRPr="00227078">
              <w:rPr>
                <w:sz w:val="28"/>
                <w:szCs w:val="28"/>
              </w:rPr>
              <w:t>21</w:t>
            </w:r>
          </w:p>
        </w:tc>
      </w:tr>
      <w:tr w:rsidR="009803A7" w:rsidRPr="0073619F" w:rsidTr="00533F52">
        <w:tc>
          <w:tcPr>
            <w:tcW w:w="959" w:type="dxa"/>
            <w:shd w:val="clear" w:color="auto" w:fill="auto"/>
          </w:tcPr>
          <w:p w:rsidR="009803A7" w:rsidRPr="0073619F" w:rsidRDefault="009803A7" w:rsidP="00533F52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9803A7" w:rsidRPr="00227078" w:rsidRDefault="009803A7" w:rsidP="00533F5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9803A7" w:rsidRPr="00227078" w:rsidRDefault="009803A7" w:rsidP="00533F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28"/>
          <w:szCs w:val="28"/>
        </w:rPr>
      </w:pPr>
    </w:p>
    <w:p w:rsidR="009803A7" w:rsidRDefault="009803A7" w:rsidP="009803A7">
      <w:pPr>
        <w:jc w:val="center"/>
        <w:rPr>
          <w:sz w:val="28"/>
          <w:szCs w:val="28"/>
        </w:rPr>
      </w:pPr>
    </w:p>
    <w:p w:rsidR="009803A7" w:rsidRDefault="009803A7" w:rsidP="009803A7">
      <w:pPr>
        <w:jc w:val="center"/>
        <w:rPr>
          <w:sz w:val="28"/>
          <w:szCs w:val="28"/>
        </w:rPr>
      </w:pPr>
    </w:p>
    <w:p w:rsidR="009803A7" w:rsidRDefault="009803A7" w:rsidP="009803A7">
      <w:pPr>
        <w:jc w:val="center"/>
        <w:rPr>
          <w:sz w:val="28"/>
          <w:szCs w:val="28"/>
        </w:rPr>
      </w:pP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9"/>
        <w:gridCol w:w="7841"/>
      </w:tblGrid>
      <w:tr w:rsidR="009803A7" w:rsidRPr="00785CA5" w:rsidTr="00533F52">
        <w:trPr>
          <w:tblCellSpacing w:w="0" w:type="dxa"/>
        </w:trPr>
        <w:tc>
          <w:tcPr>
            <w:tcW w:w="10260" w:type="dxa"/>
            <w:gridSpan w:val="2"/>
          </w:tcPr>
          <w:p w:rsidR="009803A7" w:rsidRPr="00785CA5" w:rsidRDefault="009803A7" w:rsidP="00533F52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1. ПАСПОРТ </w:t>
            </w:r>
            <w:r w:rsidRPr="00785CA5">
              <w:rPr>
                <w:b/>
                <w:bCs/>
              </w:rPr>
              <w:t xml:space="preserve"> ПРОГРАММЫ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rPr>
                <w:sz w:val="20"/>
                <w:szCs w:val="20"/>
              </w:rPr>
              <w:t> </w:t>
            </w:r>
            <w:r w:rsidRPr="00785CA5">
              <w:t>Полное название программы</w:t>
            </w:r>
          </w:p>
        </w:tc>
        <w:tc>
          <w:tcPr>
            <w:tcW w:w="7841" w:type="dxa"/>
          </w:tcPr>
          <w:p w:rsidR="005A4788" w:rsidRDefault="005A4788" w:rsidP="00533F52">
            <w:pPr>
              <w:rPr>
                <w:sz w:val="16"/>
                <w:szCs w:val="16"/>
              </w:rPr>
            </w:pPr>
          </w:p>
          <w:p w:rsidR="009803A7" w:rsidRPr="00533F52" w:rsidRDefault="00533F52" w:rsidP="00533F52">
            <w:pPr>
              <w:rPr>
                <w:sz w:val="16"/>
                <w:szCs w:val="16"/>
              </w:rPr>
            </w:pPr>
            <w:r w:rsidRPr="00533F52">
              <w:rPr>
                <w:sz w:val="16"/>
                <w:szCs w:val="16"/>
              </w:rPr>
              <w:t>ДОПОЛНИТЕЛЬНАЯ  ОБЩЕРАЗВИВАЮЩАЯ ПРОГРАММА В ОБЛАСТИ  ФИЗИЧЕСКОЙ КУЛЬТУРЫ  И СПОРТА ПО ШАХМАТАМ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302843" w:rsidRDefault="009803A7" w:rsidP="00533F52">
            <w:pPr>
              <w:spacing w:before="30" w:after="30"/>
            </w:pPr>
            <w:r w:rsidRPr="00302843">
              <w:t xml:space="preserve">Направление </w:t>
            </w:r>
          </w:p>
        </w:tc>
        <w:tc>
          <w:tcPr>
            <w:tcW w:w="7841" w:type="dxa"/>
          </w:tcPr>
          <w:p w:rsidR="009803A7" w:rsidRPr="00785CA5" w:rsidRDefault="009803A7" w:rsidP="00533F52">
            <w:pPr>
              <w:spacing w:before="30" w:after="30"/>
            </w:pPr>
            <w:proofErr w:type="spellStart"/>
            <w:r>
              <w:t>О</w:t>
            </w:r>
            <w:r w:rsidRPr="00443D4F">
              <w:t>бщеинтеллектуальное</w:t>
            </w:r>
            <w:proofErr w:type="spellEnd"/>
            <w:r>
              <w:t xml:space="preserve"> 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>
              <w:t>Автор</w:t>
            </w:r>
            <w:r w:rsidR="00533F52">
              <w:t>ы</w:t>
            </w:r>
            <w:r w:rsidRPr="00785CA5">
              <w:t xml:space="preserve"> программы</w:t>
            </w:r>
          </w:p>
        </w:tc>
        <w:tc>
          <w:tcPr>
            <w:tcW w:w="7841" w:type="dxa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</w:t>
            </w:r>
            <w:r w:rsidR="00533F52">
              <w:t xml:space="preserve">Мешков Юрий Алексеевич, Прудникова Елена </w:t>
            </w:r>
            <w:proofErr w:type="spellStart"/>
            <w:r w:rsidR="00533F52">
              <w:t>николаевна</w:t>
            </w:r>
            <w:proofErr w:type="spellEnd"/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rPr>
                <w:sz w:val="20"/>
                <w:szCs w:val="20"/>
              </w:rPr>
              <w:t> </w:t>
            </w:r>
            <w:r w:rsidRPr="00785CA5">
              <w:t>Территория</w:t>
            </w:r>
          </w:p>
        </w:tc>
        <w:tc>
          <w:tcPr>
            <w:tcW w:w="7841" w:type="dxa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</w:t>
            </w:r>
            <w:r w:rsidR="00533F52">
              <w:t>Смоленск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Юридический адрес предприятия</w:t>
            </w:r>
          </w:p>
        </w:tc>
        <w:tc>
          <w:tcPr>
            <w:tcW w:w="7841" w:type="dxa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</w:t>
            </w:r>
            <w:r>
              <w:t xml:space="preserve"> </w:t>
            </w:r>
            <w:r w:rsidR="00533F52">
              <w:t>214000 г</w:t>
            </w:r>
            <w:proofErr w:type="gramStart"/>
            <w:r w:rsidR="00533F52">
              <w:t>.С</w:t>
            </w:r>
            <w:proofErr w:type="gramEnd"/>
            <w:r w:rsidR="00533F52">
              <w:t>моленск, ул.Ленина, 12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Телефон</w:t>
            </w:r>
          </w:p>
        </w:tc>
        <w:tc>
          <w:tcPr>
            <w:tcW w:w="7841" w:type="dxa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</w:t>
            </w:r>
            <w:r w:rsidR="00533F52">
              <w:t>(4812) 38-32-91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 Цель программы</w:t>
            </w:r>
          </w:p>
        </w:tc>
        <w:tc>
          <w:tcPr>
            <w:tcW w:w="7841" w:type="dxa"/>
          </w:tcPr>
          <w:p w:rsidR="009803A7" w:rsidRPr="001B6FEE" w:rsidRDefault="009803A7" w:rsidP="00533F52">
            <w:pPr>
              <w:jc w:val="both"/>
            </w:pPr>
            <w:r w:rsidRPr="001B6FEE">
      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      </w:r>
          </w:p>
          <w:p w:rsidR="009803A7" w:rsidRPr="00980682" w:rsidRDefault="009803A7" w:rsidP="00533F52"/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</w:pPr>
            <w:r>
              <w:t xml:space="preserve">Задачи программы </w:t>
            </w:r>
          </w:p>
        </w:tc>
        <w:tc>
          <w:tcPr>
            <w:tcW w:w="7841" w:type="dxa"/>
          </w:tcPr>
          <w:p w:rsidR="009803A7" w:rsidRDefault="009803A7" w:rsidP="00533F52">
            <w:pPr>
              <w:numPr>
                <w:ilvl w:val="0"/>
                <w:numId w:val="2"/>
              </w:numPr>
              <w:jc w:val="both"/>
            </w:pPr>
            <w:r w:rsidRPr="00544D85">
              <w:t xml:space="preserve">научить </w:t>
            </w:r>
            <w:r>
              <w:t>школьника</w:t>
            </w:r>
            <w:r w:rsidRPr="00544D85">
              <w:t xml:space="preserve"> самостоятельно находить личностно значимые смыслы в кон</w:t>
            </w:r>
            <w:r>
              <w:t>кретной учебной деятельности;</w:t>
            </w:r>
          </w:p>
          <w:p w:rsidR="009803A7" w:rsidRDefault="009803A7" w:rsidP="00533F52">
            <w:pPr>
              <w:numPr>
                <w:ilvl w:val="0"/>
                <w:numId w:val="2"/>
              </w:numPr>
              <w:jc w:val="both"/>
            </w:pPr>
            <w:r w:rsidRPr="001B6FEE">
              <w:t>создание условий для формирования и развития ключевых компетенций  учащихся (коммуникативных, интеллектуальных, социальных);</w:t>
            </w:r>
          </w:p>
          <w:p w:rsidR="009803A7" w:rsidRPr="0034254C" w:rsidRDefault="009803A7" w:rsidP="00533F52">
            <w:pPr>
              <w:numPr>
                <w:ilvl w:val="0"/>
                <w:numId w:val="2"/>
              </w:numPr>
              <w:jc w:val="both"/>
            </w:pPr>
            <w:r w:rsidRPr="0034254C">
              <w:t>развивать интеллектуальные процессы, творческое мышление;</w:t>
            </w:r>
          </w:p>
          <w:p w:rsidR="009803A7" w:rsidRPr="001B6FEE" w:rsidRDefault="009803A7" w:rsidP="00533F52">
            <w:pPr>
              <w:numPr>
                <w:ilvl w:val="0"/>
                <w:numId w:val="2"/>
              </w:numPr>
              <w:jc w:val="both"/>
            </w:pPr>
            <w:r>
              <w:t>формировать универсальные способы</w:t>
            </w:r>
            <w:r w:rsidRPr="001B6FEE">
              <w:t xml:space="preserve"> </w:t>
            </w:r>
            <w:proofErr w:type="spellStart"/>
            <w:r w:rsidRPr="001B6FEE">
              <w:t>мыследеятельности</w:t>
            </w:r>
            <w:proofErr w:type="spellEnd"/>
            <w:r w:rsidRPr="001B6FEE">
              <w:t xml:space="preserve"> (абстрактно-логического мышления, памяти, внимания, творческого воображения, умения производить логические операции).   </w:t>
            </w:r>
          </w:p>
          <w:p w:rsidR="009803A7" w:rsidRPr="0034254C" w:rsidRDefault="009803A7" w:rsidP="00533F52">
            <w:pPr>
              <w:numPr>
                <w:ilvl w:val="0"/>
                <w:numId w:val="2"/>
              </w:numPr>
              <w:jc w:val="both"/>
            </w:pPr>
            <w:r w:rsidRPr="0034254C">
              <w:t xml:space="preserve">развить навыки групповой работы; </w:t>
            </w:r>
          </w:p>
          <w:p w:rsidR="009803A7" w:rsidRPr="0034254C" w:rsidRDefault="009803A7" w:rsidP="00533F52">
            <w:pPr>
              <w:numPr>
                <w:ilvl w:val="0"/>
                <w:numId w:val="2"/>
              </w:numPr>
              <w:jc w:val="both"/>
            </w:pPr>
            <w:r w:rsidRPr="0034254C">
              <w:t>способствовать развитию управления своими эмоциями и действиями;</w:t>
            </w:r>
          </w:p>
          <w:p w:rsidR="009803A7" w:rsidRPr="0034254C" w:rsidRDefault="009803A7" w:rsidP="00533F52">
            <w:pPr>
              <w:numPr>
                <w:ilvl w:val="0"/>
                <w:numId w:val="2"/>
              </w:numPr>
              <w:jc w:val="both"/>
            </w:pPr>
            <w:r w:rsidRPr="0034254C">
              <w:t xml:space="preserve">заложить идеи развития у подростков собственной активности, </w:t>
            </w:r>
            <w:proofErr w:type="spellStart"/>
            <w:r w:rsidRPr="0034254C">
              <w:t>целепологания</w:t>
            </w:r>
            <w:proofErr w:type="spellEnd"/>
            <w:r w:rsidRPr="0034254C">
              <w:t>, личной ответственности;</w:t>
            </w:r>
          </w:p>
          <w:p w:rsidR="009803A7" w:rsidRPr="00980682" w:rsidRDefault="009803A7" w:rsidP="00533F52">
            <w:pPr>
              <w:numPr>
                <w:ilvl w:val="0"/>
                <w:numId w:val="2"/>
              </w:numPr>
              <w:jc w:val="both"/>
            </w:pPr>
            <w:r>
              <w:t xml:space="preserve">воспитывать целеустремлённость, самообладание, бережное </w:t>
            </w:r>
            <w:r w:rsidRPr="00980682">
              <w:t>отношение ко времени;</w:t>
            </w:r>
          </w:p>
          <w:p w:rsidR="009803A7" w:rsidRPr="00980682" w:rsidRDefault="009803A7" w:rsidP="00533F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682">
              <w:rPr>
                <w:rFonts w:ascii="Times New Roman" w:hAnsi="Times New Roman"/>
                <w:sz w:val="24"/>
                <w:szCs w:val="24"/>
              </w:rPr>
              <w:t xml:space="preserve">поддерживать увлеченность </w:t>
            </w:r>
            <w:proofErr w:type="gramStart"/>
            <w:r w:rsidRPr="009806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0682">
              <w:rPr>
                <w:rFonts w:ascii="Times New Roman" w:hAnsi="Times New Roman"/>
                <w:sz w:val="24"/>
                <w:szCs w:val="24"/>
              </w:rPr>
              <w:t xml:space="preserve"> каким-либо учебным предметом, видом внеурочной деятельности.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>
              <w:t>Количество часов</w:t>
            </w:r>
          </w:p>
        </w:tc>
        <w:tc>
          <w:tcPr>
            <w:tcW w:w="7841" w:type="dxa"/>
          </w:tcPr>
          <w:p w:rsidR="009803A7" w:rsidRPr="007E59EB" w:rsidRDefault="009803A7" w:rsidP="00533F52">
            <w:pPr>
              <w:spacing w:before="30" w:after="30"/>
            </w:pPr>
            <w:r w:rsidRPr="00785CA5">
              <w:t> </w:t>
            </w:r>
            <w:r w:rsidR="00E76E8F">
              <w:t>312</w:t>
            </w:r>
            <w:r w:rsidRPr="007E59EB">
              <w:t xml:space="preserve"> часов в год, </w:t>
            </w:r>
            <w:r w:rsidR="00E76E8F">
              <w:t>6</w:t>
            </w:r>
            <w:r w:rsidRPr="007E59EB">
              <w:t xml:space="preserve"> час в неделю.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Срок реализации</w:t>
            </w:r>
          </w:p>
        </w:tc>
        <w:tc>
          <w:tcPr>
            <w:tcW w:w="7841" w:type="dxa"/>
          </w:tcPr>
          <w:p w:rsidR="009803A7" w:rsidRPr="00785CA5" w:rsidRDefault="00533F52" w:rsidP="00533F52">
            <w:pPr>
              <w:spacing w:before="30" w:after="30"/>
              <w:rPr>
                <w:sz w:val="20"/>
                <w:szCs w:val="20"/>
              </w:rPr>
            </w:pPr>
            <w:r>
              <w:t>Без срока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</w:pPr>
            <w:r>
              <w:t>Участники реализации программы</w:t>
            </w:r>
          </w:p>
        </w:tc>
        <w:tc>
          <w:tcPr>
            <w:tcW w:w="7841" w:type="dxa"/>
          </w:tcPr>
          <w:p w:rsidR="009803A7" w:rsidRPr="00785CA5" w:rsidRDefault="009803A7" w:rsidP="00533F52">
            <w:r>
              <w:t>Администрация школы,  тренер-преподаватель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Место проведения</w:t>
            </w:r>
          </w:p>
        </w:tc>
        <w:tc>
          <w:tcPr>
            <w:tcW w:w="7841" w:type="dxa"/>
          </w:tcPr>
          <w:p w:rsidR="009803A7" w:rsidRPr="00B85DA6" w:rsidRDefault="009803A7" w:rsidP="00533F52">
            <w:r w:rsidRPr="00785CA5">
              <w:t> Муниципальное</w:t>
            </w:r>
            <w:r>
              <w:rPr>
                <w:sz w:val="28"/>
                <w:szCs w:val="28"/>
              </w:rPr>
              <w:t xml:space="preserve"> </w:t>
            </w:r>
            <w:r w:rsidRPr="00B85DA6">
              <w:t xml:space="preserve">бюджетное общеобразовательное учреждение </w:t>
            </w:r>
          </w:p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B85DA6">
              <w:t>дополнительного образования детей</w:t>
            </w:r>
            <w:r>
              <w:t xml:space="preserve"> </w:t>
            </w:r>
            <w:r w:rsidR="00533F52">
              <w:t xml:space="preserve">специализированная </w:t>
            </w:r>
            <w:r w:rsidRPr="00B85DA6">
              <w:t>детско-юношеская спортивная школа</w:t>
            </w:r>
            <w:r>
              <w:t xml:space="preserve">  </w:t>
            </w:r>
            <w:r w:rsidR="00533F52">
              <w:t>олимпийского резерва №3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34254C" w:rsidRDefault="009803A7" w:rsidP="00533F52">
            <w:bookmarkStart w:id="0" w:name="_Toc247352324"/>
            <w:r w:rsidRPr="0034254C">
              <w:t>Целевая группа</w:t>
            </w:r>
            <w:bookmarkEnd w:id="0"/>
            <w:r w:rsidRPr="0034254C">
              <w:t xml:space="preserve"> </w:t>
            </w:r>
          </w:p>
        </w:tc>
        <w:tc>
          <w:tcPr>
            <w:tcW w:w="7841" w:type="dxa"/>
          </w:tcPr>
          <w:p w:rsidR="009803A7" w:rsidRPr="0034254C" w:rsidRDefault="009803A7" w:rsidP="005A4788">
            <w:r>
              <w:t xml:space="preserve"> </w:t>
            </w:r>
            <w:r w:rsidR="005A4788">
              <w:t>Дети 7 – 18 лет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34254C" w:rsidRDefault="009803A7" w:rsidP="00533F52">
            <w:bookmarkStart w:id="1" w:name="_Toc247352325"/>
            <w:r w:rsidRPr="0034254C">
              <w:t>Условия реализации программы</w:t>
            </w:r>
            <w:bookmarkEnd w:id="1"/>
          </w:p>
        </w:tc>
        <w:tc>
          <w:tcPr>
            <w:tcW w:w="7841" w:type="dxa"/>
          </w:tcPr>
          <w:p w:rsidR="009803A7" w:rsidRPr="0034254C" w:rsidRDefault="009803A7" w:rsidP="00533F52">
            <w:r w:rsidRPr="0034254C">
              <w:t xml:space="preserve">компьютер, </w:t>
            </w:r>
            <w:proofErr w:type="spellStart"/>
            <w:r w:rsidRPr="0034254C">
              <w:t>медиапроектор</w:t>
            </w:r>
            <w:proofErr w:type="spellEnd"/>
            <w:r w:rsidRPr="0034254C">
              <w:t>, видео сопровождение;</w:t>
            </w:r>
          </w:p>
          <w:p w:rsidR="009803A7" w:rsidRPr="0034254C" w:rsidRDefault="009803A7" w:rsidP="00533F52">
            <w:r w:rsidRPr="0034254C">
              <w:t>помещени</w:t>
            </w:r>
            <w:r>
              <w:t>е</w:t>
            </w:r>
            <w:r w:rsidRPr="0034254C">
              <w:t xml:space="preserve">, где можно быстро организовать учебное пространство - переставить столы и стулья, освобождать место для упражнений, связанных с двигательной активностью детей; </w:t>
            </w:r>
          </w:p>
          <w:p w:rsidR="009803A7" w:rsidRPr="0034254C" w:rsidRDefault="009803A7" w:rsidP="00533F52">
            <w:r w:rsidRPr="0034254C">
              <w:t>демонстрационная шахматная доска;</w:t>
            </w:r>
          </w:p>
          <w:p w:rsidR="009803A7" w:rsidRPr="0034254C" w:rsidRDefault="009803A7" w:rsidP="00533F52">
            <w:r w:rsidRPr="0034254C">
              <w:t>набор шахматных досок по количеству пар в группе.</w:t>
            </w:r>
          </w:p>
        </w:tc>
      </w:tr>
      <w:tr w:rsidR="009803A7" w:rsidRPr="00785CA5" w:rsidTr="00533F52">
        <w:trPr>
          <w:tblCellSpacing w:w="0" w:type="dxa"/>
        </w:trPr>
        <w:tc>
          <w:tcPr>
            <w:tcW w:w="0" w:type="auto"/>
          </w:tcPr>
          <w:p w:rsidR="009803A7" w:rsidRPr="00785CA5" w:rsidRDefault="009803A7" w:rsidP="00533F52">
            <w:pPr>
              <w:spacing w:before="30" w:after="30"/>
              <w:rPr>
                <w:sz w:val="20"/>
                <w:szCs w:val="20"/>
              </w:rPr>
            </w:pPr>
            <w:r w:rsidRPr="00785CA5">
              <w:t>Общее количество участников программы</w:t>
            </w:r>
          </w:p>
        </w:tc>
        <w:tc>
          <w:tcPr>
            <w:tcW w:w="7841" w:type="dxa"/>
          </w:tcPr>
          <w:p w:rsidR="009803A7" w:rsidRPr="00785CA5" w:rsidRDefault="009803A7" w:rsidP="005A4788">
            <w:pPr>
              <w:spacing w:before="30" w:after="30"/>
              <w:rPr>
                <w:sz w:val="20"/>
                <w:szCs w:val="20"/>
              </w:rPr>
            </w:pPr>
            <w:r w:rsidRPr="00785CA5">
              <w:t> </w:t>
            </w:r>
            <w:r>
              <w:t>15</w:t>
            </w:r>
            <w:r w:rsidRPr="00785CA5">
              <w:t xml:space="preserve"> </w:t>
            </w:r>
            <w:r w:rsidR="005A4788">
              <w:t>человек</w:t>
            </w:r>
          </w:p>
        </w:tc>
      </w:tr>
    </w:tbl>
    <w:p w:rsidR="009803A7" w:rsidRDefault="009803A7" w:rsidP="009803A7">
      <w:pPr>
        <w:spacing w:before="30" w:after="3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5A4788" w:rsidRDefault="005A4788" w:rsidP="009803A7">
      <w:pPr>
        <w:spacing w:before="30" w:after="3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9803A7" w:rsidRPr="00CA47CB" w:rsidRDefault="009803A7" w:rsidP="009803A7">
      <w:pPr>
        <w:spacing w:before="30" w:after="30"/>
        <w:jc w:val="center"/>
        <w:rPr>
          <w:color w:val="000000"/>
          <w:sz w:val="28"/>
          <w:szCs w:val="28"/>
        </w:rPr>
      </w:pPr>
      <w:r w:rsidRPr="00CA47CB">
        <w:rPr>
          <w:b/>
          <w:bCs/>
          <w:iCs/>
          <w:color w:val="000000"/>
          <w:sz w:val="28"/>
          <w:szCs w:val="28"/>
          <w:u w:val="single"/>
        </w:rPr>
        <w:lastRenderedPageBreak/>
        <w:t>2. ПОЯСНИТЕЛЬНАЯ ЗАПИСКА</w:t>
      </w:r>
    </w:p>
    <w:p w:rsidR="009803A7" w:rsidRPr="00785CA5" w:rsidRDefault="009803A7" w:rsidP="009803A7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785CA5">
        <w:rPr>
          <w:rFonts w:ascii="Verdana" w:hAnsi="Verdana"/>
          <w:color w:val="000000"/>
          <w:sz w:val="20"/>
          <w:szCs w:val="20"/>
        </w:rPr>
        <w:t> </w:t>
      </w:r>
    </w:p>
    <w:p w:rsidR="009803A7" w:rsidRDefault="009803A7" w:rsidP="009803A7">
      <w:pPr>
        <w:jc w:val="both"/>
        <w:rPr>
          <w:sz w:val="28"/>
          <w:szCs w:val="28"/>
        </w:rPr>
      </w:pPr>
      <w:r w:rsidRPr="00B629D0">
        <w:rPr>
          <w:sz w:val="28"/>
          <w:szCs w:val="28"/>
        </w:rPr>
        <w:t xml:space="preserve">         </w:t>
      </w:r>
      <w:r w:rsidRPr="00B629D0">
        <w:rPr>
          <w:bCs/>
          <w:color w:val="000000"/>
          <w:spacing w:val="-3"/>
          <w:sz w:val="28"/>
          <w:szCs w:val="28"/>
        </w:rPr>
        <w:t xml:space="preserve">        </w:t>
      </w:r>
      <w:r w:rsidR="005A4788">
        <w:rPr>
          <w:bCs/>
          <w:color w:val="000000"/>
          <w:spacing w:val="-3"/>
          <w:sz w:val="28"/>
          <w:szCs w:val="28"/>
        </w:rPr>
        <w:t>Программа</w:t>
      </w:r>
      <w:r w:rsidRPr="00B629D0">
        <w:rPr>
          <w:bCs/>
          <w:color w:val="000000"/>
          <w:spacing w:val="-3"/>
          <w:sz w:val="28"/>
          <w:szCs w:val="28"/>
        </w:rPr>
        <w:t xml:space="preserve">» </w:t>
      </w:r>
      <w:r>
        <w:rPr>
          <w:sz w:val="28"/>
          <w:szCs w:val="28"/>
        </w:rPr>
        <w:t xml:space="preserve">составлена на основе программы шахматного образования в школе под редакцией И.Г. </w:t>
      </w:r>
      <w:proofErr w:type="spellStart"/>
      <w:r>
        <w:rPr>
          <w:sz w:val="28"/>
          <w:szCs w:val="28"/>
        </w:rPr>
        <w:t>Сухина</w:t>
      </w:r>
      <w:proofErr w:type="spellEnd"/>
      <w:r>
        <w:rPr>
          <w:sz w:val="28"/>
          <w:szCs w:val="28"/>
        </w:rPr>
        <w:t>, р</w:t>
      </w:r>
      <w:r w:rsidR="005A4788">
        <w:rPr>
          <w:sz w:val="28"/>
          <w:szCs w:val="28"/>
        </w:rPr>
        <w:t>ассчитана на весь учебный год</w:t>
      </w:r>
      <w:r w:rsidR="00E654BA">
        <w:rPr>
          <w:sz w:val="28"/>
          <w:szCs w:val="28"/>
        </w:rPr>
        <w:t>.</w:t>
      </w:r>
    </w:p>
    <w:p w:rsidR="009803A7" w:rsidRDefault="009803A7" w:rsidP="0098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3744">
        <w:rPr>
          <w:sz w:val="28"/>
          <w:szCs w:val="28"/>
        </w:rPr>
        <w:t xml:space="preserve">урс написан специально для </w:t>
      </w:r>
      <w:r>
        <w:rPr>
          <w:sz w:val="28"/>
          <w:szCs w:val="28"/>
        </w:rPr>
        <w:t xml:space="preserve">начальной </w:t>
      </w:r>
      <w:r w:rsidR="00E76E8F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и рассматривается как система</w:t>
      </w:r>
      <w:r w:rsidRPr="003F3744">
        <w:rPr>
          <w:sz w:val="28"/>
          <w:szCs w:val="28"/>
        </w:rPr>
        <w:t xml:space="preserve"> постепенно усложняющихся занимательных заданий и дидактических игр, позволяющих сформировать у детей внутренний план действий — спосо</w:t>
      </w:r>
      <w:r>
        <w:rPr>
          <w:sz w:val="28"/>
          <w:szCs w:val="28"/>
        </w:rPr>
        <w:t>бность действовать в уме.</w:t>
      </w:r>
    </w:p>
    <w:p w:rsidR="009803A7" w:rsidRDefault="009803A7" w:rsidP="009803A7">
      <w:pPr>
        <w:ind w:firstLine="708"/>
        <w:jc w:val="both"/>
        <w:rPr>
          <w:sz w:val="28"/>
          <w:szCs w:val="28"/>
        </w:rPr>
      </w:pPr>
    </w:p>
    <w:p w:rsidR="0012214A" w:rsidRPr="0012214A" w:rsidRDefault="0012214A" w:rsidP="0012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214A">
        <w:rPr>
          <w:sz w:val="28"/>
          <w:szCs w:val="28"/>
        </w:rPr>
        <w:t xml:space="preserve">собенностью программы является то, что она разработана с учетом современных направлений развития шахмат. В последнее время очень сильно выросла спортивная составляющая шахмат. Тенденция к ускоренным контролям времени на соревнованиях, а также новейшие компьютерные игровые программы и базы данных – все это предъявляет повышенные требования к уровню подготовки шахматиста. </w:t>
      </w:r>
    </w:p>
    <w:p w:rsidR="009803A7" w:rsidRPr="00B629D0" w:rsidRDefault="009803A7" w:rsidP="009803A7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</w:rPr>
      </w:pPr>
      <w:r w:rsidRPr="00B629D0">
        <w:rPr>
          <w:bCs/>
          <w:color w:val="231F20"/>
          <w:sz w:val="28"/>
          <w:szCs w:val="28"/>
        </w:rPr>
        <w:t>Отличительными особенностями являются:</w:t>
      </w:r>
    </w:p>
    <w:p w:rsidR="009803A7" w:rsidRPr="00B629D0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  <w:r w:rsidRPr="00B629D0">
        <w:rPr>
          <w:b w:val="0"/>
          <w:bCs/>
          <w:color w:val="231F20"/>
          <w:szCs w:val="28"/>
        </w:rPr>
        <w:t xml:space="preserve">1.Определение видов    организации деятельности обучающихся, направленных  на достижение  </w:t>
      </w:r>
      <w:r w:rsidRPr="00B629D0">
        <w:rPr>
          <w:szCs w:val="28"/>
        </w:rPr>
        <w:t xml:space="preserve">личностных, </w:t>
      </w:r>
      <w:proofErr w:type="spellStart"/>
      <w:r w:rsidRPr="00B629D0">
        <w:rPr>
          <w:szCs w:val="28"/>
        </w:rPr>
        <w:t>метапредметных</w:t>
      </w:r>
      <w:proofErr w:type="spellEnd"/>
      <w:r w:rsidRPr="00B629D0">
        <w:rPr>
          <w:szCs w:val="28"/>
        </w:rPr>
        <w:t xml:space="preserve"> и предметных результатов</w:t>
      </w:r>
      <w:r w:rsidRPr="00B629D0">
        <w:rPr>
          <w:b w:val="0"/>
          <w:szCs w:val="28"/>
        </w:rPr>
        <w:t xml:space="preserve"> освоения учебного курса.</w:t>
      </w:r>
    </w:p>
    <w:p w:rsidR="009803A7" w:rsidRPr="00B629D0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  <w:r w:rsidRPr="00B629D0">
        <w:rPr>
          <w:b w:val="0"/>
          <w:szCs w:val="28"/>
        </w:rPr>
        <w:t xml:space="preserve">2. В основу реализации программы положены  </w:t>
      </w:r>
      <w:r w:rsidRPr="00B629D0">
        <w:rPr>
          <w:szCs w:val="28"/>
        </w:rPr>
        <w:t>ценностные ориентиры и  воспитательные результаты.</w:t>
      </w:r>
      <w:r w:rsidRPr="00B629D0">
        <w:rPr>
          <w:b w:val="0"/>
          <w:szCs w:val="28"/>
        </w:rPr>
        <w:t xml:space="preserve"> </w:t>
      </w:r>
    </w:p>
    <w:p w:rsidR="009803A7" w:rsidRPr="00B629D0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  <w:r w:rsidRPr="00B629D0">
        <w:rPr>
          <w:b w:val="0"/>
          <w:szCs w:val="28"/>
        </w:rPr>
        <w:t xml:space="preserve">3.Ценностные ориентации организации деятельности  предполагают </w:t>
      </w:r>
      <w:r w:rsidRPr="00B629D0">
        <w:rPr>
          <w:szCs w:val="28"/>
        </w:rPr>
        <w:t>уровневую оценк</w:t>
      </w:r>
      <w:r w:rsidRPr="00B629D0">
        <w:rPr>
          <w:b w:val="0"/>
          <w:szCs w:val="28"/>
        </w:rPr>
        <w:t xml:space="preserve">у в достижении планируемых результатов.  </w:t>
      </w:r>
    </w:p>
    <w:p w:rsidR="009803A7" w:rsidRPr="00B629D0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  <w:r w:rsidRPr="00B629D0">
        <w:rPr>
          <w:b w:val="0"/>
          <w:szCs w:val="28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9803A7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</w:p>
    <w:p w:rsidR="009803A7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</w:p>
    <w:p w:rsidR="009803A7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</w:p>
    <w:p w:rsidR="009803A7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</w:p>
    <w:p w:rsidR="009803A7" w:rsidRDefault="009803A7" w:rsidP="009803A7">
      <w:pPr>
        <w:pStyle w:val="3"/>
        <w:spacing w:line="276" w:lineRule="auto"/>
        <w:jc w:val="both"/>
        <w:rPr>
          <w:b w:val="0"/>
          <w:szCs w:val="28"/>
        </w:rPr>
      </w:pPr>
    </w:p>
    <w:p w:rsidR="009803A7" w:rsidRDefault="009803A7" w:rsidP="009803A7">
      <w:pPr>
        <w:ind w:firstLine="708"/>
        <w:jc w:val="both"/>
        <w:rPr>
          <w:sz w:val="28"/>
          <w:szCs w:val="28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Default="009803A7" w:rsidP="0012214A">
      <w:pPr>
        <w:rPr>
          <w:sz w:val="36"/>
          <w:szCs w:val="36"/>
        </w:rPr>
      </w:pPr>
    </w:p>
    <w:p w:rsidR="0012214A" w:rsidRDefault="0012214A" w:rsidP="0012214A">
      <w:pPr>
        <w:rPr>
          <w:sz w:val="36"/>
          <w:szCs w:val="36"/>
        </w:rPr>
      </w:pPr>
    </w:p>
    <w:p w:rsidR="003D61F2" w:rsidRDefault="003D61F2" w:rsidP="0012214A">
      <w:pPr>
        <w:rPr>
          <w:sz w:val="36"/>
          <w:szCs w:val="36"/>
        </w:rPr>
      </w:pPr>
    </w:p>
    <w:p w:rsidR="009803A7" w:rsidRPr="005D2645" w:rsidRDefault="009803A7" w:rsidP="009803A7">
      <w:pPr>
        <w:spacing w:before="30" w:after="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</w:t>
      </w:r>
      <w:r w:rsidRPr="005D2645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ОНЦЕПЦИЯ ПРОГРАММЫ</w:t>
      </w:r>
    </w:p>
    <w:p w:rsidR="009803A7" w:rsidRDefault="009803A7" w:rsidP="009803A7">
      <w:pPr>
        <w:jc w:val="center"/>
        <w:rPr>
          <w:sz w:val="36"/>
          <w:szCs w:val="36"/>
        </w:rPr>
      </w:pPr>
    </w:p>
    <w:p w:rsidR="009803A7" w:rsidRPr="003F3744" w:rsidRDefault="009803A7" w:rsidP="009803A7">
      <w:pPr>
        <w:jc w:val="both"/>
        <w:rPr>
          <w:sz w:val="28"/>
          <w:szCs w:val="28"/>
        </w:rPr>
      </w:pPr>
      <w:r w:rsidRPr="003F3744">
        <w:rPr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В.А.Сухомлинский писал: "Уже в дошкольном  возрасте среди детей выделяются теоретики, мечтатели".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</w:t>
      </w:r>
    </w:p>
    <w:p w:rsidR="009803A7" w:rsidRDefault="009803A7" w:rsidP="009803A7">
      <w:pPr>
        <w:jc w:val="both"/>
        <w:rPr>
          <w:sz w:val="36"/>
          <w:szCs w:val="36"/>
        </w:rPr>
      </w:pPr>
      <w:r w:rsidRPr="003F3744">
        <w:rPr>
          <w:sz w:val="28"/>
          <w:szCs w:val="28"/>
        </w:rPr>
        <w:t xml:space="preserve">Исследования отечественных и зарубежных психологов свидетельствуют о том, что одно из ценнейших умений, которое необходимо сформировать у детей как можно раньше, это умение действовать в уме, или, как указывает Я.А.Пономарёв, "внутренний план действий". Проблема формирования внутреннего плана действий остаётся одной из самых актуальных и на заре XXI века. Когда следует начинать его формирование? Разумеется, в </w:t>
      </w:r>
      <w:proofErr w:type="spellStart"/>
      <w:r w:rsidRPr="003F3744">
        <w:rPr>
          <w:sz w:val="28"/>
          <w:szCs w:val="28"/>
        </w:rPr>
        <w:t>сензитивный</w:t>
      </w:r>
      <w:proofErr w:type="spellEnd"/>
      <w:r w:rsidRPr="003F3744">
        <w:rPr>
          <w:sz w:val="28"/>
          <w:szCs w:val="28"/>
        </w:rPr>
        <w:t xml:space="preserve"> период, т.е. тогда, когда ребёнок может без труда овладеть тем, на что в ином возрасте затратит гораздо больше времени. Идеальным инструментом для фор</w:t>
      </w:r>
      <w:r>
        <w:rPr>
          <w:sz w:val="28"/>
          <w:szCs w:val="28"/>
        </w:rPr>
        <w:t xml:space="preserve">мирования умственных действий </w:t>
      </w:r>
      <w:r w:rsidRPr="003F3744">
        <w:rPr>
          <w:sz w:val="28"/>
          <w:szCs w:val="28"/>
        </w:rPr>
        <w:t xml:space="preserve"> представляются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 Поэт</w:t>
      </w:r>
      <w:r>
        <w:rPr>
          <w:sz w:val="28"/>
          <w:szCs w:val="28"/>
        </w:rPr>
        <w:t>ому шахматы как</w:t>
      </w:r>
      <w:r w:rsidRPr="003F3744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ый и дошкольный учебный предмет</w:t>
      </w:r>
      <w:r w:rsidRPr="003F3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иметь </w:t>
      </w:r>
      <w:r w:rsidRPr="003F3744">
        <w:rPr>
          <w:sz w:val="28"/>
          <w:szCs w:val="28"/>
        </w:rPr>
        <w:t xml:space="preserve">структурированную систему постепенно усложняющихся занимательных развивающих заданий и дидактических игр. Базой </w:t>
      </w:r>
      <w:r>
        <w:rPr>
          <w:sz w:val="28"/>
          <w:szCs w:val="28"/>
        </w:rPr>
        <w:t>такого</w:t>
      </w:r>
      <w:r w:rsidRPr="003F3744">
        <w:rPr>
          <w:sz w:val="28"/>
          <w:szCs w:val="28"/>
        </w:rPr>
        <w:t xml:space="preserve"> подхода стали теория П.Я.Гальперина о поэтапном формировании умственных действий, а также исследования Я.А.Пономарёва о психологии творчества и стадиях развития внутреннего плана действий. Из всего многообразия шахматного материала отобран такой, который позволяет поэтапно сформировать внутренний план действий.</w:t>
      </w:r>
    </w:p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/>
    <w:p w:rsidR="0012214A" w:rsidRDefault="0012214A" w:rsidP="009803A7"/>
    <w:p w:rsidR="009803A7" w:rsidRDefault="009803A7" w:rsidP="009803A7"/>
    <w:p w:rsidR="009803A7" w:rsidRDefault="009803A7" w:rsidP="009803A7"/>
    <w:p w:rsidR="009803A7" w:rsidRDefault="009803A7" w:rsidP="009803A7">
      <w:pPr>
        <w:pStyle w:val="a4"/>
        <w:spacing w:line="360" w:lineRule="auto"/>
        <w:ind w:left="180"/>
        <w:jc w:val="center"/>
        <w:rPr>
          <w:b/>
          <w:bCs/>
          <w:sz w:val="28"/>
          <w:u w:val="single"/>
        </w:rPr>
      </w:pPr>
      <w:r w:rsidRPr="002E116D">
        <w:rPr>
          <w:b/>
          <w:bCs/>
          <w:sz w:val="28"/>
          <w:u w:val="single"/>
        </w:rPr>
        <w:lastRenderedPageBreak/>
        <w:t xml:space="preserve">4. ПРИНЦИПЫ ПЕДАГОГИЧЕСКОЙ ДЕЯТЕЛЬНОСТИ </w:t>
      </w:r>
    </w:p>
    <w:p w:rsidR="009803A7" w:rsidRPr="002E116D" w:rsidRDefault="009803A7" w:rsidP="009803A7">
      <w:pPr>
        <w:pStyle w:val="a4"/>
        <w:spacing w:line="360" w:lineRule="auto"/>
        <w:ind w:left="18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В РАБОТЕ С</w:t>
      </w:r>
      <w:r w:rsidRPr="002E116D">
        <w:rPr>
          <w:b/>
          <w:bCs/>
          <w:sz w:val="28"/>
          <w:u w:val="single"/>
        </w:rPr>
        <w:t xml:space="preserve"> ДЕТЬМИ: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 xml:space="preserve">Обучение осуществляется на основе </w:t>
      </w:r>
      <w:r w:rsidRPr="001B6FEE">
        <w:rPr>
          <w:i/>
          <w:sz w:val="28"/>
          <w:szCs w:val="28"/>
          <w:u w:val="single"/>
        </w:rPr>
        <w:t>общих методических принципов: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  </w:t>
      </w:r>
      <w:r w:rsidRPr="001B6FEE">
        <w:rPr>
          <w:b/>
          <w:sz w:val="28"/>
          <w:szCs w:val="28"/>
        </w:rPr>
        <w:t>Принцип развивающей деятельности:</w:t>
      </w:r>
      <w:r w:rsidRPr="001B6FEE">
        <w:rPr>
          <w:sz w:val="28"/>
          <w:szCs w:val="28"/>
        </w:rPr>
        <w:t xml:space="preserve"> игра не ради игры, а с целью развития личности каждого участника и всего коллектива в целом.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</w:t>
      </w:r>
      <w:r w:rsidRPr="001B6FEE">
        <w:rPr>
          <w:b/>
          <w:sz w:val="28"/>
          <w:szCs w:val="28"/>
        </w:rPr>
        <w:t>Принцип активной включенности</w:t>
      </w:r>
      <w:r w:rsidRPr="001B6FEE">
        <w:rPr>
          <w:sz w:val="28"/>
          <w:szCs w:val="28"/>
        </w:rPr>
        <w:t> каждого ребенка в игровое действие, а не пассивное        созерцание со стороны;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 </w:t>
      </w:r>
      <w:r w:rsidRPr="001B6FEE">
        <w:rPr>
          <w:b/>
          <w:sz w:val="28"/>
          <w:szCs w:val="28"/>
        </w:rPr>
        <w:t>Принцип  доступности, последовательности и системности</w:t>
      </w:r>
      <w:r w:rsidRPr="001B6FEE">
        <w:rPr>
          <w:sz w:val="28"/>
          <w:szCs w:val="28"/>
        </w:rPr>
        <w:t>  изложения программного материала.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 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 xml:space="preserve">Основой организации работы с детьми в данной программе является </w:t>
      </w:r>
      <w:r w:rsidRPr="001B6FEE">
        <w:rPr>
          <w:i/>
          <w:sz w:val="28"/>
          <w:szCs w:val="28"/>
          <w:u w:val="single"/>
        </w:rPr>
        <w:t>система дидактических принципов: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</w:t>
      </w:r>
      <w:r w:rsidRPr="001B6FEE">
        <w:rPr>
          <w:b/>
          <w:sz w:val="28"/>
          <w:szCs w:val="28"/>
        </w:rPr>
        <w:t>принцип психологической комфортности</w:t>
      </w:r>
      <w:r w:rsidRPr="001B6FEE">
        <w:rPr>
          <w:sz w:val="28"/>
          <w:szCs w:val="28"/>
        </w:rPr>
        <w:t> - создание </w:t>
      </w:r>
      <w:r>
        <w:rPr>
          <w:sz w:val="28"/>
          <w:szCs w:val="28"/>
        </w:rPr>
        <w:t>учебно-тренировочной</w:t>
      </w:r>
      <w:r w:rsidRPr="001B6FEE">
        <w:rPr>
          <w:sz w:val="28"/>
          <w:szCs w:val="28"/>
        </w:rPr>
        <w:t xml:space="preserve"> среды, обеспечивающей снятие всех </w:t>
      </w:r>
      <w:proofErr w:type="spellStart"/>
      <w:r w:rsidRPr="001B6FEE">
        <w:rPr>
          <w:sz w:val="28"/>
          <w:szCs w:val="28"/>
        </w:rPr>
        <w:t>стрессообразующих</w:t>
      </w:r>
      <w:proofErr w:type="spellEnd"/>
      <w:r w:rsidRPr="001B6FEE">
        <w:rPr>
          <w:sz w:val="28"/>
          <w:szCs w:val="28"/>
        </w:rPr>
        <w:t xml:space="preserve"> факторов учебного процесса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</w:t>
      </w:r>
      <w:r w:rsidRPr="001B6FEE">
        <w:rPr>
          <w:b/>
          <w:sz w:val="28"/>
          <w:szCs w:val="28"/>
        </w:rPr>
        <w:t>принцип минимакса</w:t>
      </w:r>
      <w:r w:rsidRPr="001B6FEE">
        <w:rPr>
          <w:sz w:val="28"/>
          <w:szCs w:val="28"/>
        </w:rPr>
        <w:t xml:space="preserve"> - обеспечивается возможность продвижения каждого ребенка своим темпом;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</w:t>
      </w:r>
      <w:r w:rsidRPr="001B6FEE">
        <w:rPr>
          <w:b/>
          <w:sz w:val="28"/>
          <w:szCs w:val="28"/>
        </w:rPr>
        <w:t>принцип целостного представления о мире</w:t>
      </w:r>
      <w:r w:rsidRPr="001B6FEE">
        <w:rPr>
          <w:sz w:val="28"/>
          <w:szCs w:val="28"/>
        </w:rPr>
        <w:t> - при введении нового знания раскрывается его взаимосвязь с предметами и явлениями окружающего мира;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</w:t>
      </w:r>
      <w:r w:rsidRPr="001B6FEE">
        <w:rPr>
          <w:b/>
          <w:sz w:val="28"/>
          <w:szCs w:val="28"/>
        </w:rPr>
        <w:t>принцип вариативности</w:t>
      </w:r>
      <w:r w:rsidRPr="001B6FEE">
        <w:rPr>
          <w:sz w:val="28"/>
          <w:szCs w:val="28"/>
        </w:rPr>
        <w:t> - у детей формируется умение осуществлять собственный выбор и им систематически предоставляется возможность выбора;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·     </w:t>
      </w:r>
      <w:r w:rsidRPr="001B6FEE">
        <w:rPr>
          <w:b/>
          <w:sz w:val="28"/>
          <w:szCs w:val="28"/>
        </w:rPr>
        <w:t>принцип творчества</w:t>
      </w:r>
      <w:r w:rsidRPr="001B6FEE">
        <w:rPr>
          <w:sz w:val="28"/>
          <w:szCs w:val="28"/>
        </w:rPr>
        <w:t> - процесс обучения сориентирован на приобретение детьми собственного опыта творческой деятельности;</w:t>
      </w:r>
    </w:p>
    <w:p w:rsidR="009803A7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        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 личностного развития. Это позволяет рассчитывать на  проявление у детей устойчивого  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9803A7" w:rsidRPr="001B6FEE" w:rsidRDefault="009803A7" w:rsidP="009803A7"/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5. ЦЕЛЬ И ЗАДАЧИ ПРОГРАММЫ </w:t>
      </w:r>
    </w:p>
    <w:p w:rsidR="009803A7" w:rsidRPr="00C06D40" w:rsidRDefault="009803A7" w:rsidP="009803A7">
      <w:pPr>
        <w:jc w:val="both"/>
        <w:rPr>
          <w:sz w:val="28"/>
          <w:szCs w:val="28"/>
        </w:rPr>
      </w:pPr>
      <w:r w:rsidRPr="00C06D40">
        <w:rPr>
          <w:b/>
          <w:sz w:val="28"/>
          <w:szCs w:val="28"/>
        </w:rPr>
        <w:t>Цель:</w:t>
      </w:r>
      <w:r w:rsidRPr="00C06D40">
        <w:rPr>
          <w:sz w:val="28"/>
          <w:szCs w:val="28"/>
        </w:rPr>
        <w:t xml:space="preserve"> 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9803A7" w:rsidRPr="00C06D40" w:rsidRDefault="009803A7" w:rsidP="009803A7">
      <w:pPr>
        <w:rPr>
          <w:b/>
          <w:sz w:val="28"/>
          <w:szCs w:val="28"/>
          <w:u w:val="single"/>
        </w:rPr>
      </w:pPr>
    </w:p>
    <w:p w:rsidR="009803A7" w:rsidRPr="00C06D40" w:rsidRDefault="009803A7" w:rsidP="009803A7">
      <w:pPr>
        <w:rPr>
          <w:b/>
          <w:sz w:val="28"/>
          <w:szCs w:val="28"/>
        </w:rPr>
      </w:pPr>
      <w:r w:rsidRPr="00C06D40">
        <w:rPr>
          <w:b/>
          <w:sz w:val="28"/>
          <w:szCs w:val="28"/>
        </w:rPr>
        <w:t xml:space="preserve">Задачи программы: </w:t>
      </w:r>
    </w:p>
    <w:tbl>
      <w:tblPr>
        <w:tblpPr w:leftFromText="180" w:rightFromText="180" w:vertAnchor="text" w:horzAnchor="margin" w:tblpX="-252" w:tblpY="17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100"/>
      </w:tblGrid>
      <w:tr w:rsidR="009803A7" w:rsidRPr="00946D69" w:rsidTr="00533F52">
        <w:trPr>
          <w:trHeight w:val="894"/>
        </w:trPr>
        <w:tc>
          <w:tcPr>
            <w:tcW w:w="2448" w:type="dxa"/>
          </w:tcPr>
          <w:p w:rsidR="009803A7" w:rsidRPr="00946D69" w:rsidRDefault="009803A7" w:rsidP="00533F52">
            <w:pPr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8100" w:type="dxa"/>
          </w:tcPr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 xml:space="preserve">научить </w:t>
            </w:r>
            <w:r>
              <w:rPr>
                <w:sz w:val="28"/>
                <w:szCs w:val="28"/>
              </w:rPr>
              <w:t>учащегося</w:t>
            </w:r>
            <w:r w:rsidRPr="00946D69">
              <w:rPr>
                <w:sz w:val="28"/>
                <w:szCs w:val="28"/>
              </w:rPr>
              <w:t xml:space="preserve"> самостоятельно находить личностно значимые смыслы в конкретной деятельности;</w:t>
            </w:r>
          </w:p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>создание условий для формирования и развития ключевых компетенций  учащихся (коммуникативных, интеллектуальных, социальных);</w:t>
            </w:r>
          </w:p>
          <w:p w:rsidR="009803A7" w:rsidRPr="00946D69" w:rsidRDefault="009803A7" w:rsidP="00533F52">
            <w:pPr>
              <w:ind w:left="360"/>
              <w:rPr>
                <w:sz w:val="28"/>
                <w:szCs w:val="28"/>
              </w:rPr>
            </w:pPr>
          </w:p>
        </w:tc>
      </w:tr>
      <w:tr w:rsidR="009803A7" w:rsidRPr="00946D69" w:rsidTr="00533F52">
        <w:tc>
          <w:tcPr>
            <w:tcW w:w="2448" w:type="dxa"/>
          </w:tcPr>
          <w:p w:rsidR="009803A7" w:rsidRPr="00946D69" w:rsidRDefault="009803A7" w:rsidP="00533F52">
            <w:pPr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>Развивающие</w:t>
            </w:r>
          </w:p>
          <w:p w:rsidR="009803A7" w:rsidRPr="00946D69" w:rsidRDefault="009803A7" w:rsidP="00533F5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>развивать интеллектуальные процессы, творческое мышление;</w:t>
            </w:r>
          </w:p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 xml:space="preserve">формировать универсальные способы </w:t>
            </w:r>
            <w:proofErr w:type="spellStart"/>
            <w:r w:rsidRPr="00946D69">
              <w:rPr>
                <w:sz w:val="28"/>
                <w:szCs w:val="28"/>
              </w:rPr>
              <w:t>мыследеятельности</w:t>
            </w:r>
            <w:proofErr w:type="spellEnd"/>
            <w:r w:rsidRPr="00946D69">
              <w:rPr>
                <w:sz w:val="28"/>
                <w:szCs w:val="28"/>
              </w:rPr>
              <w:t xml:space="preserve"> (абстрактно-логического мышления, памяти, внимания, творческого воображения, умения производить логические операции).   </w:t>
            </w:r>
          </w:p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 xml:space="preserve">развить навыки групповой работы; </w:t>
            </w:r>
          </w:p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>способствовать развитию управления своими эмоциями и действиями;</w:t>
            </w:r>
          </w:p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 xml:space="preserve">заложить идеи развития у подростков собственной активности, </w:t>
            </w:r>
            <w:proofErr w:type="spellStart"/>
            <w:r w:rsidRPr="00946D69">
              <w:rPr>
                <w:sz w:val="28"/>
                <w:szCs w:val="28"/>
              </w:rPr>
              <w:t>целеполагания</w:t>
            </w:r>
            <w:proofErr w:type="spellEnd"/>
            <w:r w:rsidRPr="00946D69">
              <w:rPr>
                <w:sz w:val="28"/>
                <w:szCs w:val="28"/>
              </w:rPr>
              <w:t>, личной ответственности.</w:t>
            </w:r>
          </w:p>
          <w:p w:rsidR="009803A7" w:rsidRPr="00946D69" w:rsidRDefault="009803A7" w:rsidP="00533F5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803A7" w:rsidRPr="00946D69" w:rsidTr="00533F52">
        <w:tc>
          <w:tcPr>
            <w:tcW w:w="2448" w:type="dxa"/>
          </w:tcPr>
          <w:p w:rsidR="009803A7" w:rsidRPr="00946D69" w:rsidRDefault="009803A7" w:rsidP="00533F52">
            <w:pPr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 xml:space="preserve">Воспитательные </w:t>
            </w:r>
          </w:p>
          <w:p w:rsidR="009803A7" w:rsidRPr="00946D69" w:rsidRDefault="009803A7" w:rsidP="00533F5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803A7" w:rsidRPr="00946D69" w:rsidRDefault="009803A7" w:rsidP="00533F5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6D69">
              <w:rPr>
                <w:sz w:val="28"/>
                <w:szCs w:val="28"/>
              </w:rPr>
              <w:t>воспитывать целеустремлённость, самообладание, бережное отношение ко времени</w:t>
            </w:r>
          </w:p>
          <w:p w:rsidR="009803A7" w:rsidRPr="00946D69" w:rsidRDefault="009803A7" w:rsidP="00533F52">
            <w:pPr>
              <w:jc w:val="both"/>
              <w:rPr>
                <w:sz w:val="28"/>
                <w:szCs w:val="28"/>
              </w:rPr>
            </w:pPr>
          </w:p>
        </w:tc>
      </w:tr>
    </w:tbl>
    <w:p w:rsidR="009803A7" w:rsidRPr="0034254C" w:rsidRDefault="009803A7" w:rsidP="009803A7"/>
    <w:p w:rsidR="009803A7" w:rsidRPr="0034254C" w:rsidRDefault="009803A7" w:rsidP="009803A7"/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Default="009803A7" w:rsidP="009803A7">
      <w:pPr>
        <w:pStyle w:val="a4"/>
        <w:spacing w:line="360" w:lineRule="auto"/>
        <w:rPr>
          <w:sz w:val="28"/>
        </w:rPr>
      </w:pPr>
    </w:p>
    <w:p w:rsidR="009803A7" w:rsidRPr="00302843" w:rsidRDefault="009803A7" w:rsidP="009803A7">
      <w:pPr>
        <w:pStyle w:val="a9"/>
        <w:jc w:val="center"/>
        <w:rPr>
          <w:u w:val="single"/>
        </w:rPr>
      </w:pPr>
      <w:r w:rsidRPr="00302843">
        <w:rPr>
          <w:b/>
          <w:bCs/>
          <w:sz w:val="28"/>
          <w:szCs w:val="28"/>
          <w:u w:val="single"/>
        </w:rPr>
        <w:lastRenderedPageBreak/>
        <w:t xml:space="preserve">6. МОДЕЛЬ </w:t>
      </w:r>
      <w:r>
        <w:rPr>
          <w:b/>
          <w:bCs/>
          <w:sz w:val="28"/>
          <w:szCs w:val="28"/>
          <w:u w:val="single"/>
        </w:rPr>
        <w:t>ВОСПИТАННИКА</w:t>
      </w:r>
    </w:p>
    <w:p w:rsidR="009803A7" w:rsidRDefault="009803A7" w:rsidP="009803A7">
      <w:pPr>
        <w:pStyle w:val="a9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Личность, здоровая физически, </w:t>
      </w:r>
      <w:proofErr w:type="gramStart"/>
      <w:r>
        <w:rPr>
          <w:sz w:val="28"/>
          <w:szCs w:val="28"/>
        </w:rPr>
        <w:t>духовно-нравственно</w:t>
      </w:r>
      <w:proofErr w:type="gramEnd"/>
      <w:r>
        <w:rPr>
          <w:sz w:val="28"/>
          <w:szCs w:val="28"/>
        </w:rPr>
        <w:t xml:space="preserve"> и социально;</w:t>
      </w:r>
    </w:p>
    <w:p w:rsidR="009803A7" w:rsidRDefault="009803A7" w:rsidP="009803A7">
      <w:pPr>
        <w:pStyle w:val="a9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Личность, 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9803A7" w:rsidRDefault="009803A7" w:rsidP="009803A7">
      <w:pPr>
        <w:pStyle w:val="a9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Личность, способная осуществить самостоятельно продуктивную деятельность;</w:t>
      </w:r>
    </w:p>
    <w:p w:rsidR="009803A7" w:rsidRDefault="009803A7" w:rsidP="009803A7">
      <w:pPr>
        <w:pStyle w:val="a9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Личность, обладающая разносторонним интеллектом, высоким уровнем культуры;</w:t>
      </w:r>
    </w:p>
    <w:p w:rsidR="009803A7" w:rsidRDefault="009803A7" w:rsidP="009803A7">
      <w:pPr>
        <w:pStyle w:val="a9"/>
        <w:ind w:left="540" w:hanging="18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Личность, руководствующая в своей жизнедеятельности общечеловеческими ценностями и нормами,  воспринимающая и другого человека как личность, имеющую  право на свободу выбора, самовыражения;</w:t>
      </w:r>
    </w:p>
    <w:p w:rsidR="009803A7" w:rsidRDefault="009803A7" w:rsidP="009803A7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Личность, готовая к осознанному выбору и освоению </w:t>
      </w:r>
      <w:proofErr w:type="gramStart"/>
      <w:r>
        <w:rPr>
          <w:sz w:val="28"/>
          <w:szCs w:val="28"/>
        </w:rPr>
        <w:t>профессиональных</w:t>
      </w:r>
      <w:proofErr w:type="gramEnd"/>
    </w:p>
    <w:p w:rsidR="009803A7" w:rsidRDefault="009803A7" w:rsidP="009803A7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образовательных программ отдельных областей знаний с учетом</w:t>
      </w: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  <w:r>
        <w:rPr>
          <w:sz w:val="28"/>
          <w:szCs w:val="28"/>
        </w:rPr>
        <w:t xml:space="preserve">          склонностей, сложившихся интересов и индивидуальных возможностей.</w:t>
      </w: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Pr="001B6FEE" w:rsidRDefault="009803A7" w:rsidP="009803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7. </w:t>
      </w:r>
      <w:r w:rsidRPr="001B6FEE">
        <w:rPr>
          <w:b/>
          <w:sz w:val="28"/>
          <w:szCs w:val="28"/>
          <w:u w:val="single"/>
        </w:rPr>
        <w:t>ОСНОВНЫЕ МЕТОДЫ ОБУЧЕНИЯ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</w:t>
      </w:r>
      <w:r>
        <w:rPr>
          <w:sz w:val="28"/>
          <w:szCs w:val="28"/>
        </w:rPr>
        <w:t>наний на практике, подразумеваю</w:t>
      </w:r>
      <w:r w:rsidRPr="001B6FEE">
        <w:rPr>
          <w:sz w:val="28"/>
          <w:szCs w:val="28"/>
        </w:rPr>
        <w:t>щих, зачастую, отказ от общепринятых стереотипов.</w:t>
      </w:r>
    </w:p>
    <w:p w:rsidR="009803A7" w:rsidRPr="001B6FEE" w:rsidRDefault="009803A7" w:rsidP="009803A7">
      <w:pPr>
        <w:rPr>
          <w:sz w:val="28"/>
          <w:szCs w:val="28"/>
        </w:rPr>
      </w:pPr>
      <w:r w:rsidRPr="001B6FEE">
        <w:rPr>
          <w:sz w:val="28"/>
          <w:szCs w:val="28"/>
        </w:rPr>
        <w:t>·        На начальном этапе преобладают </w:t>
      </w:r>
      <w:r w:rsidRPr="001B6FEE">
        <w:rPr>
          <w:b/>
          <w:sz w:val="28"/>
          <w:szCs w:val="28"/>
        </w:rPr>
        <w:t xml:space="preserve">игровой, </w:t>
      </w:r>
      <w:proofErr w:type="gramStart"/>
      <w:r w:rsidRPr="001B6FEE">
        <w:rPr>
          <w:b/>
          <w:sz w:val="28"/>
          <w:szCs w:val="28"/>
        </w:rPr>
        <w:t>наглядный</w:t>
      </w:r>
      <w:proofErr w:type="gramEnd"/>
      <w:r w:rsidRPr="001B6FEE">
        <w:rPr>
          <w:b/>
          <w:sz w:val="28"/>
          <w:szCs w:val="28"/>
        </w:rPr>
        <w:t> и репродуктивный</w:t>
      </w:r>
      <w:r w:rsidRPr="001B6FEE">
        <w:rPr>
          <w:sz w:val="28"/>
          <w:szCs w:val="28"/>
        </w:rPr>
        <w:t xml:space="preserve"> методы. Они применяется: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D55B58">
        <w:t xml:space="preserve">1. </w:t>
      </w:r>
      <w:r w:rsidRPr="001B6FEE">
        <w:rPr>
          <w:sz w:val="28"/>
          <w:szCs w:val="28"/>
        </w:rPr>
        <w:t>При знакомстве с шахматными фигурами.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2. При изучении шахматной доски.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3. При обучении правилам игры;</w:t>
      </w:r>
    </w:p>
    <w:p w:rsidR="009803A7" w:rsidRPr="001B6FEE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4. При реализации материального перевеса.</w:t>
      </w:r>
    </w:p>
    <w:p w:rsidR="009803A7" w:rsidRDefault="009803A7" w:rsidP="009803A7">
      <w:pPr>
        <w:rPr>
          <w:sz w:val="28"/>
          <w:szCs w:val="28"/>
        </w:rPr>
      </w:pPr>
      <w:r w:rsidRPr="001B6FEE">
        <w:rPr>
          <w:sz w:val="28"/>
          <w:szCs w:val="28"/>
        </w:rPr>
        <w:t>·        Большую роль играют общие принципы ведения игры на различных этапах шахматной партии, где основным методом становится</w:t>
      </w:r>
      <w:r>
        <w:rPr>
          <w:sz w:val="28"/>
          <w:szCs w:val="28"/>
        </w:rPr>
        <w:t xml:space="preserve"> </w:t>
      </w:r>
      <w:proofErr w:type="gramStart"/>
      <w:r w:rsidRPr="001B6FEE">
        <w:rPr>
          <w:b/>
          <w:sz w:val="28"/>
          <w:szCs w:val="28"/>
        </w:rPr>
        <w:t>продуктивный</w:t>
      </w:r>
      <w:proofErr w:type="gramEnd"/>
      <w:r w:rsidRPr="001B6FEE">
        <w:rPr>
          <w:b/>
          <w:sz w:val="28"/>
          <w:szCs w:val="28"/>
        </w:rPr>
        <w:t>.</w:t>
      </w:r>
      <w:r w:rsidRPr="001B6FEE">
        <w:rPr>
          <w:sz w:val="28"/>
          <w:szCs w:val="28"/>
        </w:rPr>
        <w:t xml:space="preserve"> Для того чтобы реализовать на доске свой замысел, </w:t>
      </w:r>
      <w:r>
        <w:rPr>
          <w:sz w:val="28"/>
          <w:szCs w:val="28"/>
        </w:rPr>
        <w:t>об</w:t>
      </w:r>
      <w:r w:rsidRPr="001B6F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B6FEE">
        <w:rPr>
          <w:sz w:val="28"/>
          <w:szCs w:val="28"/>
        </w:rPr>
        <w:t>щийся овладевает тактическим арсеналом шахмат, вследс</w:t>
      </w:r>
      <w:r>
        <w:rPr>
          <w:sz w:val="28"/>
          <w:szCs w:val="28"/>
        </w:rPr>
        <w:t xml:space="preserve">твие чего формируется следующий </w:t>
      </w:r>
      <w:r w:rsidRPr="001B6FEE">
        <w:rPr>
          <w:sz w:val="28"/>
          <w:szCs w:val="28"/>
        </w:rPr>
        <w:t>алгоритм </w:t>
      </w:r>
    </w:p>
    <w:p w:rsidR="009803A7" w:rsidRPr="00415FBA" w:rsidRDefault="009803A7" w:rsidP="009803A7">
      <w:pPr>
        <w:jc w:val="both"/>
        <w:rPr>
          <w:sz w:val="28"/>
          <w:szCs w:val="28"/>
        </w:rPr>
      </w:pPr>
      <w:r w:rsidRPr="001B6FEE">
        <w:rPr>
          <w:sz w:val="28"/>
          <w:szCs w:val="28"/>
        </w:rPr>
        <w:t>мышления:</w:t>
      </w:r>
      <w:r>
        <w:rPr>
          <w:sz w:val="28"/>
          <w:szCs w:val="28"/>
        </w:rPr>
        <w:t xml:space="preserve"> </w:t>
      </w:r>
      <w:r w:rsidRPr="003606DE">
        <w:rPr>
          <w:b/>
          <w:sz w:val="28"/>
          <w:szCs w:val="28"/>
        </w:rPr>
        <w:t>анализ позиции - мотив - идея - расчёт - ход</w:t>
      </w:r>
      <w:r w:rsidRPr="00415FBA">
        <w:rPr>
          <w:sz w:val="28"/>
          <w:szCs w:val="28"/>
        </w:rPr>
        <w:t>. Продуктивный метод играет большую роль и в дальнейшем при изучении дебютов и основ позиционной игры, особенно при и</w:t>
      </w:r>
      <w:r>
        <w:rPr>
          <w:sz w:val="28"/>
          <w:szCs w:val="28"/>
        </w:rPr>
        <w:t>зучении типовых позиций миттель</w:t>
      </w:r>
      <w:r w:rsidRPr="00415FBA">
        <w:rPr>
          <w:sz w:val="28"/>
          <w:szCs w:val="28"/>
        </w:rPr>
        <w:t>шпиля и эндшпиля.</w:t>
      </w:r>
    </w:p>
    <w:p w:rsidR="009803A7" w:rsidRPr="00415FBA" w:rsidRDefault="009803A7" w:rsidP="009803A7">
      <w:pPr>
        <w:jc w:val="both"/>
        <w:rPr>
          <w:sz w:val="28"/>
          <w:szCs w:val="28"/>
        </w:rPr>
      </w:pPr>
      <w:r w:rsidRPr="00415FBA">
        <w:rPr>
          <w:sz w:val="28"/>
          <w:szCs w:val="28"/>
        </w:rPr>
        <w:t>·        При изучении дебютной теории основным методом является </w:t>
      </w:r>
      <w:proofErr w:type="gramStart"/>
      <w:r w:rsidRPr="00415FBA">
        <w:rPr>
          <w:b/>
          <w:sz w:val="28"/>
          <w:szCs w:val="28"/>
        </w:rPr>
        <w:t>частично-поисковый</w:t>
      </w:r>
      <w:proofErr w:type="gramEnd"/>
      <w:r w:rsidRPr="00415FBA">
        <w:rPr>
          <w:sz w:val="28"/>
          <w:szCs w:val="28"/>
        </w:rPr>
        <w:t>. 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9803A7" w:rsidRPr="00415FBA" w:rsidRDefault="009803A7" w:rsidP="009803A7">
      <w:pPr>
        <w:jc w:val="both"/>
        <w:rPr>
          <w:sz w:val="28"/>
          <w:szCs w:val="28"/>
        </w:rPr>
      </w:pPr>
      <w:r w:rsidRPr="00415FBA">
        <w:rPr>
          <w:sz w:val="28"/>
          <w:szCs w:val="28"/>
        </w:rPr>
        <w:t xml:space="preserve">В программе предусмотрены материалы для самостоятельного изучения </w:t>
      </w:r>
      <w:proofErr w:type="gramStart"/>
      <w:r w:rsidRPr="00415FBA">
        <w:rPr>
          <w:sz w:val="28"/>
          <w:szCs w:val="28"/>
        </w:rPr>
        <w:t>обучающимися</w:t>
      </w:r>
      <w:proofErr w:type="gramEnd"/>
      <w:r w:rsidRPr="00415FBA">
        <w:rPr>
          <w:sz w:val="28"/>
          <w:szCs w:val="28"/>
        </w:rPr>
        <w:t xml:space="preserve"> (домашние задания для каждого года обучения, специально подобранная  шахматная литература, картотека дебютов и др.).</w:t>
      </w:r>
    </w:p>
    <w:p w:rsidR="009803A7" w:rsidRPr="00415FBA" w:rsidRDefault="009803A7" w:rsidP="009803A7">
      <w:pPr>
        <w:ind w:left="360" w:hanging="360"/>
        <w:jc w:val="both"/>
        <w:rPr>
          <w:sz w:val="28"/>
          <w:szCs w:val="28"/>
        </w:rPr>
      </w:pPr>
      <w:r w:rsidRPr="00D55B58">
        <w:rPr>
          <w:rFonts w:ascii="Verdana" w:hAnsi="Verdana"/>
          <w:color w:val="000000"/>
          <w:sz w:val="18"/>
          <w:szCs w:val="18"/>
        </w:rPr>
        <w:t>·</w:t>
      </w:r>
      <w:r w:rsidRPr="00D55B58">
        <w:rPr>
          <w:color w:val="000000"/>
          <w:sz w:val="14"/>
          <w:szCs w:val="14"/>
        </w:rPr>
        <w:t>       </w:t>
      </w:r>
      <w:r w:rsidRPr="00D55B58">
        <w:rPr>
          <w:color w:val="000000"/>
          <w:sz w:val="14"/>
        </w:rPr>
        <w:t> </w:t>
      </w:r>
      <w:r w:rsidRPr="00415FBA">
        <w:rPr>
          <w:sz w:val="28"/>
          <w:szCs w:val="28"/>
        </w:rPr>
        <w:t>На более поздних этапах в обучении применяется </w:t>
      </w:r>
      <w:r w:rsidRPr="00415FBA">
        <w:rPr>
          <w:b/>
          <w:sz w:val="28"/>
          <w:szCs w:val="28"/>
        </w:rPr>
        <w:t>творческий</w:t>
      </w:r>
      <w:r w:rsidRPr="00415FBA">
        <w:rPr>
          <w:sz w:val="28"/>
          <w:szCs w:val="28"/>
        </w:rPr>
        <w:t xml:space="preserve"> метод, для совершенствования тактического мастерства </w:t>
      </w:r>
      <w:r>
        <w:rPr>
          <w:sz w:val="28"/>
          <w:szCs w:val="28"/>
        </w:rPr>
        <w:t>об</w:t>
      </w:r>
      <w:r w:rsidRPr="00415FB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15FBA">
        <w:rPr>
          <w:sz w:val="28"/>
          <w:szCs w:val="28"/>
        </w:rPr>
        <w:t>щихся (само</w:t>
      </w:r>
      <w:r w:rsidRPr="00415FBA">
        <w:rPr>
          <w:sz w:val="28"/>
          <w:szCs w:val="28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9803A7" w:rsidRPr="00342593" w:rsidRDefault="009803A7" w:rsidP="009803A7">
      <w:pPr>
        <w:jc w:val="both"/>
      </w:pPr>
      <w:r w:rsidRPr="00D55B58">
        <w:rPr>
          <w:sz w:val="18"/>
          <w:szCs w:val="18"/>
        </w:rPr>
        <w:t>·</w:t>
      </w:r>
      <w:r w:rsidRPr="00D55B58">
        <w:rPr>
          <w:sz w:val="14"/>
          <w:szCs w:val="14"/>
        </w:rPr>
        <w:t>       </w:t>
      </w:r>
      <w:r w:rsidRPr="00D55B58">
        <w:rPr>
          <w:sz w:val="14"/>
        </w:rPr>
        <w:t> </w:t>
      </w:r>
      <w:r w:rsidRPr="00415FBA">
        <w:rPr>
          <w:b/>
          <w:sz w:val="28"/>
          <w:szCs w:val="28"/>
        </w:rPr>
        <w:t>Метод проблемного обучения.</w:t>
      </w:r>
      <w:r w:rsidRPr="00415FBA">
        <w:rPr>
          <w:sz w:val="28"/>
          <w:szCs w:val="28"/>
        </w:rPr>
        <w:t xml:space="preserve"> Разбор партий мастеров разных направлений, творческое их осмысление помогает ребенку выработать свой собственный подход к игре.</w:t>
      </w:r>
      <w:r w:rsidRPr="00342593">
        <w:t xml:space="preserve"> </w:t>
      </w:r>
    </w:p>
    <w:p w:rsidR="009803A7" w:rsidRDefault="009803A7" w:rsidP="009803A7">
      <w:pPr>
        <w:jc w:val="both"/>
        <w:rPr>
          <w:sz w:val="28"/>
          <w:szCs w:val="28"/>
        </w:rPr>
      </w:pPr>
    </w:p>
    <w:p w:rsidR="009803A7" w:rsidRPr="00415FBA" w:rsidRDefault="009803A7" w:rsidP="009803A7">
      <w:pPr>
        <w:jc w:val="both"/>
        <w:rPr>
          <w:sz w:val="28"/>
          <w:szCs w:val="28"/>
        </w:rPr>
      </w:pPr>
      <w:r w:rsidRPr="00415FBA">
        <w:rPr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9803A7" w:rsidRDefault="009803A7" w:rsidP="009803A7">
      <w:pPr>
        <w:rPr>
          <w:sz w:val="28"/>
          <w:szCs w:val="28"/>
        </w:rPr>
      </w:pPr>
      <w:r w:rsidRPr="00415FBA">
        <w:rPr>
          <w:sz w:val="28"/>
          <w:szCs w:val="28"/>
        </w:rPr>
        <w:t> </w:t>
      </w: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Pr="00415FBA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spacing w:before="30" w:after="30"/>
        <w:rPr>
          <w:rFonts w:ascii="Verdana" w:hAnsi="Verdana"/>
          <w:b/>
          <w:bCs/>
          <w:color w:val="000000"/>
        </w:rPr>
      </w:pPr>
    </w:p>
    <w:p w:rsidR="009803A7" w:rsidRPr="009C6331" w:rsidRDefault="009803A7" w:rsidP="009803A7">
      <w:pPr>
        <w:jc w:val="center"/>
        <w:rPr>
          <w:b/>
          <w:sz w:val="28"/>
          <w:szCs w:val="28"/>
          <w:u w:val="single"/>
        </w:rPr>
      </w:pPr>
      <w:r w:rsidRPr="009C6331">
        <w:rPr>
          <w:b/>
          <w:sz w:val="28"/>
          <w:szCs w:val="28"/>
          <w:u w:val="single"/>
        </w:rPr>
        <w:lastRenderedPageBreak/>
        <w:t>8. ОСНОВНЫЕ ФОРМЫ И СРЕДСТВА ОБУЧЕНИЯ</w:t>
      </w:r>
    </w:p>
    <w:p w:rsidR="009803A7" w:rsidRPr="009C6331" w:rsidRDefault="009803A7" w:rsidP="009803A7">
      <w:pPr>
        <w:rPr>
          <w:sz w:val="28"/>
          <w:szCs w:val="28"/>
        </w:rPr>
      </w:pPr>
      <w:r w:rsidRPr="009C6331">
        <w:rPr>
          <w:sz w:val="28"/>
          <w:szCs w:val="28"/>
        </w:rPr>
        <w:t>1.     Практическая игра.</w:t>
      </w:r>
    </w:p>
    <w:p w:rsidR="009803A7" w:rsidRPr="009C6331" w:rsidRDefault="009803A7" w:rsidP="009803A7">
      <w:pPr>
        <w:rPr>
          <w:sz w:val="28"/>
          <w:szCs w:val="28"/>
        </w:rPr>
      </w:pPr>
      <w:r w:rsidRPr="009C6331">
        <w:rPr>
          <w:sz w:val="28"/>
          <w:szCs w:val="28"/>
        </w:rPr>
        <w:t>2.     Решение шахматных задач, комбинаций и этюдов.</w:t>
      </w:r>
    </w:p>
    <w:p w:rsidR="009803A7" w:rsidRPr="009C6331" w:rsidRDefault="009803A7" w:rsidP="009803A7">
      <w:pPr>
        <w:rPr>
          <w:sz w:val="28"/>
          <w:szCs w:val="28"/>
        </w:rPr>
      </w:pPr>
      <w:r w:rsidRPr="009C6331">
        <w:rPr>
          <w:sz w:val="28"/>
          <w:szCs w:val="28"/>
        </w:rPr>
        <w:t>3.     Дидактические игры и задания, игровые упражнения;</w:t>
      </w:r>
    </w:p>
    <w:p w:rsidR="009803A7" w:rsidRDefault="009803A7" w:rsidP="009803A7">
      <w:pPr>
        <w:rPr>
          <w:sz w:val="28"/>
          <w:szCs w:val="28"/>
        </w:rPr>
      </w:pPr>
      <w:r w:rsidRPr="009C6331">
        <w:rPr>
          <w:sz w:val="28"/>
          <w:szCs w:val="28"/>
        </w:rPr>
        <w:t>4.</w:t>
      </w:r>
      <w:r>
        <w:rPr>
          <w:sz w:val="28"/>
          <w:szCs w:val="28"/>
        </w:rPr>
        <w:t>     </w:t>
      </w:r>
      <w:r w:rsidRPr="009C6331">
        <w:rPr>
          <w:sz w:val="28"/>
          <w:szCs w:val="28"/>
        </w:rPr>
        <w:t>Теоретические занятия, шахматные игры, шахматные дидактические</w:t>
      </w:r>
    </w:p>
    <w:p w:rsidR="009803A7" w:rsidRPr="009C6331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6331">
        <w:rPr>
          <w:sz w:val="28"/>
          <w:szCs w:val="28"/>
        </w:rPr>
        <w:t>игрушки.</w:t>
      </w:r>
    </w:p>
    <w:p w:rsidR="009803A7" w:rsidRDefault="009803A7" w:rsidP="009803A7">
      <w:pPr>
        <w:rPr>
          <w:sz w:val="28"/>
          <w:szCs w:val="28"/>
        </w:rPr>
      </w:pPr>
      <w:r w:rsidRPr="009C6331">
        <w:rPr>
          <w:sz w:val="28"/>
          <w:szCs w:val="28"/>
        </w:rPr>
        <w:t>5.    Участие в турнирах и соревнованиях.</w:t>
      </w:r>
    </w:p>
    <w:p w:rsidR="009803A7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</w:p>
    <w:p w:rsidR="009803A7" w:rsidRPr="009C6331" w:rsidRDefault="009803A7" w:rsidP="009803A7">
      <w:pPr>
        <w:rPr>
          <w:sz w:val="28"/>
          <w:szCs w:val="28"/>
        </w:rPr>
      </w:pPr>
    </w:p>
    <w:p w:rsidR="009803A7" w:rsidRPr="00D55B58" w:rsidRDefault="009803A7" w:rsidP="009803A7">
      <w:pPr>
        <w:jc w:val="center"/>
        <w:rPr>
          <w:rFonts w:ascii="Verdana" w:hAnsi="Verdana"/>
          <w:color w:val="000000"/>
          <w:sz w:val="18"/>
          <w:szCs w:val="18"/>
        </w:rPr>
      </w:pPr>
      <w:r w:rsidRPr="00D55B5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9803A7" w:rsidRPr="00CA47CB" w:rsidRDefault="009803A7" w:rsidP="009803A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  <w:u w:val="single"/>
        </w:rPr>
      </w:pPr>
      <w:r w:rsidRPr="00CA47CB">
        <w:rPr>
          <w:b/>
          <w:bCs/>
          <w:spacing w:val="-3"/>
          <w:sz w:val="28"/>
          <w:szCs w:val="28"/>
          <w:u w:val="single"/>
        </w:rPr>
        <w:t>ОСОБЕННОСТИ ОРГАНИЗАЦИИ</w:t>
      </w:r>
      <w:r>
        <w:rPr>
          <w:b/>
          <w:bCs/>
          <w:spacing w:val="-3"/>
          <w:sz w:val="28"/>
          <w:szCs w:val="28"/>
          <w:u w:val="single"/>
        </w:rPr>
        <w:t xml:space="preserve"> </w:t>
      </w:r>
      <w:r w:rsidRPr="003606DE">
        <w:rPr>
          <w:b/>
          <w:bCs/>
          <w:caps/>
          <w:spacing w:val="-3"/>
          <w:sz w:val="28"/>
          <w:szCs w:val="28"/>
          <w:u w:val="single"/>
        </w:rPr>
        <w:t>учебно-тренировочного</w:t>
      </w:r>
      <w:r w:rsidRPr="00CA47CB">
        <w:rPr>
          <w:b/>
          <w:bCs/>
          <w:spacing w:val="-3"/>
          <w:sz w:val="28"/>
          <w:szCs w:val="28"/>
          <w:u w:val="single"/>
        </w:rPr>
        <w:t xml:space="preserve"> ЗАНЯТИЯ</w:t>
      </w:r>
    </w:p>
    <w:p w:rsidR="009803A7" w:rsidRPr="00D55B58" w:rsidRDefault="009803A7" w:rsidP="009803A7">
      <w:pPr>
        <w:jc w:val="center"/>
        <w:rPr>
          <w:rFonts w:ascii="Verdana" w:hAnsi="Verdana"/>
          <w:color w:val="000000"/>
          <w:sz w:val="18"/>
          <w:szCs w:val="18"/>
        </w:rPr>
      </w:pPr>
      <w:r w:rsidRPr="00D55B5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9803A7" w:rsidRPr="003E1DE8" w:rsidRDefault="009803A7" w:rsidP="009803A7">
      <w:pPr>
        <w:jc w:val="both"/>
        <w:rPr>
          <w:sz w:val="28"/>
          <w:szCs w:val="28"/>
        </w:rPr>
      </w:pPr>
      <w:r w:rsidRPr="003E1DE8">
        <w:rPr>
          <w:sz w:val="28"/>
          <w:szCs w:val="28"/>
        </w:rPr>
        <w:t xml:space="preserve">         Начальный курс по обучению игре в шахматы максимально прост и доступен </w:t>
      </w:r>
      <w:r w:rsidR="00D22842">
        <w:rPr>
          <w:sz w:val="28"/>
          <w:szCs w:val="28"/>
        </w:rPr>
        <w:t xml:space="preserve">даже </w:t>
      </w:r>
      <w:r w:rsidRPr="003E1DE8">
        <w:rPr>
          <w:sz w:val="28"/>
          <w:szCs w:val="28"/>
        </w:rPr>
        <w:t>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9803A7" w:rsidRPr="003E1DE8" w:rsidRDefault="009803A7" w:rsidP="009803A7">
      <w:pPr>
        <w:jc w:val="both"/>
        <w:rPr>
          <w:sz w:val="28"/>
          <w:szCs w:val="28"/>
        </w:rPr>
      </w:pPr>
      <w:r w:rsidRPr="003E1DE8">
        <w:rPr>
          <w:sz w:val="28"/>
          <w:szCs w:val="28"/>
        </w:rPr>
        <w:t xml:space="preserve">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рекомендательный список художественной литературы и список методической литературы для </w:t>
      </w:r>
      <w:r>
        <w:rPr>
          <w:sz w:val="28"/>
          <w:szCs w:val="28"/>
        </w:rPr>
        <w:t>тренера</w:t>
      </w:r>
      <w:r w:rsidRPr="003E1DE8">
        <w:rPr>
          <w:sz w:val="28"/>
          <w:szCs w:val="28"/>
        </w:rPr>
        <w:t>.</w:t>
      </w:r>
    </w:p>
    <w:p w:rsidR="009803A7" w:rsidRPr="003E1DE8" w:rsidRDefault="009803A7" w:rsidP="009803A7">
      <w:pPr>
        <w:jc w:val="both"/>
        <w:rPr>
          <w:sz w:val="28"/>
          <w:szCs w:val="28"/>
        </w:rPr>
      </w:pPr>
      <w:r w:rsidRPr="003E1DE8">
        <w:rPr>
          <w:sz w:val="28"/>
          <w:szCs w:val="28"/>
        </w:rPr>
        <w:t>          Особенность программы в том, что на первом году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3E1DE8">
        <w:rPr>
          <w:sz w:val="28"/>
          <w:szCs w:val="28"/>
        </w:rPr>
        <w:t>доматового</w:t>
      </w:r>
      <w:proofErr w:type="spellEnd"/>
      <w:r w:rsidRPr="003E1DE8">
        <w:rPr>
          <w:sz w:val="28"/>
          <w:szCs w:val="28"/>
        </w:rPr>
        <w:t>" периода игры.</w:t>
      </w:r>
    </w:p>
    <w:p w:rsidR="009803A7" w:rsidRPr="003E1DE8" w:rsidRDefault="009803A7" w:rsidP="009803A7">
      <w:pPr>
        <w:ind w:firstLine="708"/>
        <w:jc w:val="both"/>
        <w:rPr>
          <w:sz w:val="28"/>
          <w:szCs w:val="28"/>
        </w:rPr>
      </w:pPr>
      <w:r w:rsidRPr="003E1DE8">
        <w:rPr>
          <w:sz w:val="28"/>
          <w:szCs w:val="28"/>
        </w:rPr>
        <w:t>На занятиях используется материал, вызывающий особый интерес у детей: загадки, стихи, сказки</w:t>
      </w:r>
      <w:r>
        <w:rPr>
          <w:sz w:val="28"/>
          <w:szCs w:val="28"/>
        </w:rPr>
        <w:t>,</w:t>
      </w:r>
      <w:r w:rsidRPr="003E1DE8">
        <w:rPr>
          <w:sz w:val="28"/>
          <w:szCs w:val="28"/>
        </w:rPr>
        <w:t xml:space="preserve">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      </w:t>
      </w:r>
    </w:p>
    <w:p w:rsidR="009803A7" w:rsidRPr="003E1DE8" w:rsidRDefault="009803A7" w:rsidP="009803A7">
      <w:pPr>
        <w:ind w:firstLine="708"/>
        <w:jc w:val="both"/>
        <w:rPr>
          <w:sz w:val="28"/>
          <w:szCs w:val="28"/>
        </w:rPr>
      </w:pPr>
      <w:r w:rsidRPr="003E1DE8">
        <w:rPr>
          <w:sz w:val="28"/>
          <w:szCs w:val="28"/>
        </w:rPr>
        <w:t xml:space="preserve">На занятиях используются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</w:t>
      </w:r>
      <w:proofErr w:type="gramStart"/>
      <w:r w:rsidRPr="003E1DE8">
        <w:rPr>
          <w:sz w:val="28"/>
          <w:szCs w:val="28"/>
        </w:rPr>
        <w:t>обучающимся</w:t>
      </w:r>
      <w:proofErr w:type="gramEnd"/>
      <w:r w:rsidRPr="003E1DE8">
        <w:rPr>
          <w:sz w:val="28"/>
          <w:szCs w:val="28"/>
        </w:rPr>
        <w:t xml:space="preserve"> предлагаются занимательные рассказы из истории шахмат, тесты для проверки  полученных знаний.                 </w:t>
      </w:r>
    </w:p>
    <w:p w:rsidR="009803A7" w:rsidRDefault="009803A7" w:rsidP="009803A7">
      <w:pPr>
        <w:jc w:val="both"/>
        <w:rPr>
          <w:sz w:val="28"/>
          <w:szCs w:val="28"/>
        </w:rPr>
      </w:pPr>
      <w:r w:rsidRPr="003E1DE8">
        <w:rPr>
          <w:sz w:val="28"/>
          <w:szCs w:val="28"/>
        </w:rPr>
        <w:t>      </w:t>
      </w:r>
    </w:p>
    <w:p w:rsidR="009803A7" w:rsidRDefault="009803A7" w:rsidP="009803A7">
      <w:pPr>
        <w:jc w:val="both"/>
        <w:rPr>
          <w:sz w:val="28"/>
          <w:szCs w:val="28"/>
        </w:rPr>
      </w:pPr>
    </w:p>
    <w:p w:rsidR="009803A7" w:rsidRDefault="009803A7" w:rsidP="009803A7">
      <w:pPr>
        <w:jc w:val="both"/>
        <w:rPr>
          <w:sz w:val="28"/>
          <w:szCs w:val="28"/>
        </w:rPr>
      </w:pPr>
    </w:p>
    <w:p w:rsidR="009803A7" w:rsidRDefault="009803A7" w:rsidP="009803A7">
      <w:pPr>
        <w:jc w:val="both"/>
        <w:rPr>
          <w:sz w:val="28"/>
          <w:szCs w:val="28"/>
        </w:rPr>
      </w:pPr>
    </w:p>
    <w:p w:rsidR="009803A7" w:rsidRPr="003E1DE8" w:rsidRDefault="009803A7" w:rsidP="009803A7">
      <w:pPr>
        <w:jc w:val="both"/>
        <w:rPr>
          <w:sz w:val="28"/>
          <w:szCs w:val="28"/>
        </w:rPr>
      </w:pPr>
    </w:p>
    <w:p w:rsidR="009803A7" w:rsidRPr="003E1DE8" w:rsidRDefault="009803A7" w:rsidP="009803A7">
      <w:pPr>
        <w:jc w:val="both"/>
        <w:rPr>
          <w:sz w:val="28"/>
          <w:szCs w:val="28"/>
        </w:rPr>
      </w:pPr>
    </w:p>
    <w:p w:rsidR="009803A7" w:rsidRPr="00CA47CB" w:rsidRDefault="009803A7" w:rsidP="009803A7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>10</w:t>
      </w:r>
      <w:r w:rsidRPr="00CA47CB">
        <w:rPr>
          <w:b/>
          <w:bCs/>
          <w:spacing w:val="-3"/>
          <w:sz w:val="28"/>
          <w:szCs w:val="28"/>
          <w:u w:val="single"/>
        </w:rPr>
        <w:t>. О</w:t>
      </w:r>
      <w:r>
        <w:rPr>
          <w:b/>
          <w:bCs/>
          <w:spacing w:val="-3"/>
          <w:sz w:val="28"/>
          <w:szCs w:val="28"/>
          <w:u w:val="single"/>
        </w:rPr>
        <w:t>ЖИДАЕМЫЕ РЕЗУЛЬТАТЫ ПРОГРАММЫ</w:t>
      </w:r>
    </w:p>
    <w:p w:rsidR="009803A7" w:rsidRDefault="009803A7" w:rsidP="009803A7"/>
    <w:p w:rsidR="009803A7" w:rsidRDefault="009803A7" w:rsidP="009803A7"/>
    <w:p w:rsidR="009803A7" w:rsidRDefault="009803A7" w:rsidP="009803A7"/>
    <w:p w:rsidR="009803A7" w:rsidRDefault="009803A7" w:rsidP="009803A7">
      <w:pPr>
        <w:numPr>
          <w:ilvl w:val="0"/>
          <w:numId w:val="22"/>
        </w:numPr>
        <w:rPr>
          <w:sz w:val="28"/>
          <w:szCs w:val="28"/>
        </w:rPr>
      </w:pPr>
      <w:r w:rsidRPr="001F2E94">
        <w:rPr>
          <w:sz w:val="28"/>
          <w:szCs w:val="28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9803A7" w:rsidRDefault="009803A7" w:rsidP="009803A7">
      <w:pPr>
        <w:numPr>
          <w:ilvl w:val="0"/>
          <w:numId w:val="22"/>
        </w:numPr>
        <w:rPr>
          <w:sz w:val="28"/>
          <w:szCs w:val="28"/>
        </w:rPr>
      </w:pPr>
      <w:r w:rsidRPr="001F2E94">
        <w:rPr>
          <w:sz w:val="28"/>
          <w:szCs w:val="28"/>
        </w:rPr>
        <w:t>Приобретение теоретических знаний и практических навыков в шахматной игре.</w:t>
      </w:r>
    </w:p>
    <w:p w:rsidR="009803A7" w:rsidRDefault="009803A7" w:rsidP="009803A7">
      <w:pPr>
        <w:numPr>
          <w:ilvl w:val="0"/>
          <w:numId w:val="22"/>
        </w:numPr>
        <w:rPr>
          <w:sz w:val="28"/>
          <w:szCs w:val="28"/>
        </w:rPr>
      </w:pPr>
      <w:r w:rsidRPr="001F2E94">
        <w:rPr>
          <w:sz w:val="28"/>
          <w:szCs w:val="28"/>
        </w:rPr>
        <w:t>Освоение новых видов деятельности (дидактические игры и задания, игровые упражнения, соревнования).</w:t>
      </w:r>
    </w:p>
    <w:p w:rsidR="009803A7" w:rsidRPr="001E0A00" w:rsidRDefault="009803A7" w:rsidP="009803A7">
      <w:pPr>
        <w:rPr>
          <w:sz w:val="28"/>
          <w:szCs w:val="28"/>
        </w:rPr>
      </w:pPr>
    </w:p>
    <w:p w:rsidR="009803A7" w:rsidRDefault="009803A7" w:rsidP="009803A7">
      <w:pPr>
        <w:rPr>
          <w:sz w:val="28"/>
          <w:szCs w:val="28"/>
        </w:rPr>
      </w:pPr>
      <w:r w:rsidRPr="001E0A00">
        <w:rPr>
          <w:sz w:val="28"/>
          <w:szCs w:val="28"/>
        </w:rPr>
        <w:t> </w:t>
      </w:r>
    </w:p>
    <w:p w:rsidR="009803A7" w:rsidRDefault="009803A7" w:rsidP="009803A7">
      <w:pPr>
        <w:rPr>
          <w:sz w:val="28"/>
          <w:szCs w:val="28"/>
        </w:rPr>
      </w:pPr>
    </w:p>
    <w:p w:rsidR="009803A7" w:rsidRPr="001E0A00" w:rsidRDefault="009803A7" w:rsidP="009803A7">
      <w:pPr>
        <w:rPr>
          <w:sz w:val="28"/>
          <w:szCs w:val="28"/>
        </w:rPr>
      </w:pPr>
    </w:p>
    <w:p w:rsidR="009803A7" w:rsidRPr="001E0A00" w:rsidRDefault="009803A7" w:rsidP="009803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</w:t>
      </w:r>
      <w:r w:rsidRPr="001E0A00">
        <w:rPr>
          <w:b/>
          <w:sz w:val="28"/>
          <w:szCs w:val="28"/>
          <w:u w:val="single"/>
        </w:rPr>
        <w:t xml:space="preserve">ОЖИДАЕМЫЕ </w:t>
      </w:r>
      <w:r>
        <w:rPr>
          <w:b/>
          <w:sz w:val="28"/>
          <w:szCs w:val="28"/>
          <w:u w:val="single"/>
        </w:rPr>
        <w:t xml:space="preserve">ЭФФЕКТЫ </w:t>
      </w:r>
      <w:r w:rsidRPr="001E0A00">
        <w:rPr>
          <w:b/>
          <w:sz w:val="28"/>
          <w:szCs w:val="28"/>
          <w:u w:val="single"/>
        </w:rPr>
        <w:t xml:space="preserve"> ПРОГРАММЫ</w:t>
      </w:r>
    </w:p>
    <w:p w:rsidR="009803A7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9803A7" w:rsidRPr="00CF3ABA" w:rsidRDefault="009803A7" w:rsidP="009803A7">
      <w:pPr>
        <w:rPr>
          <w:spacing w:val="-3"/>
          <w:sz w:val="28"/>
          <w:szCs w:val="28"/>
        </w:rPr>
      </w:pPr>
      <w:r w:rsidRPr="00CF3ABA">
        <w:rPr>
          <w:sz w:val="28"/>
          <w:szCs w:val="28"/>
        </w:rPr>
        <w:t>1.</w:t>
      </w:r>
      <w:r>
        <w:rPr>
          <w:sz w:val="28"/>
          <w:szCs w:val="28"/>
        </w:rPr>
        <w:t xml:space="preserve">  Развитие умственного потенциала обучающихся, их способности мыслить и действовать</w:t>
      </w:r>
      <w:r w:rsidRPr="00CF3ABA">
        <w:rPr>
          <w:spacing w:val="-3"/>
          <w:sz w:val="28"/>
          <w:szCs w:val="28"/>
        </w:rPr>
        <w:t>.</w:t>
      </w:r>
    </w:p>
    <w:p w:rsidR="009803A7" w:rsidRPr="001E0A00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A00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потребности к интеллектуальным играм.</w:t>
      </w:r>
    </w:p>
    <w:p w:rsidR="009803A7" w:rsidRDefault="009803A7" w:rsidP="009803A7">
      <w:pPr>
        <w:tabs>
          <w:tab w:val="left" w:pos="1180"/>
        </w:tabs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9803A7" w:rsidRPr="00785CA5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9803A7" w:rsidRPr="00785CA5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  <w:r w:rsidRPr="00785CA5">
        <w:rPr>
          <w:rFonts w:ascii="Verdana" w:hAnsi="Verdana"/>
          <w:color w:val="000000"/>
        </w:rPr>
        <w:t> </w:t>
      </w:r>
    </w:p>
    <w:p w:rsidR="009803A7" w:rsidRPr="00785CA5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  <w:r w:rsidRPr="00785CA5">
        <w:rPr>
          <w:rFonts w:ascii="Verdana" w:hAnsi="Verdana"/>
          <w:color w:val="000000"/>
        </w:rPr>
        <w:t> </w:t>
      </w: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  <w:r w:rsidRPr="00785CA5">
        <w:rPr>
          <w:rFonts w:ascii="Verdana" w:hAnsi="Verdana"/>
          <w:color w:val="000000"/>
        </w:rPr>
        <w:t> </w:t>
      </w:r>
    </w:p>
    <w:p w:rsidR="009803A7" w:rsidRPr="00785CA5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9803A7" w:rsidRDefault="009803A7" w:rsidP="009803A7">
      <w:r w:rsidRPr="00785CA5">
        <w:rPr>
          <w:rFonts w:ascii="Verdana" w:hAnsi="Verdana"/>
          <w:color w:val="000000"/>
        </w:rPr>
        <w:t> </w:t>
      </w:r>
    </w:p>
    <w:p w:rsidR="009803A7" w:rsidRPr="00343F68" w:rsidRDefault="009803A7" w:rsidP="009803A7">
      <w:pPr>
        <w:rPr>
          <w:sz w:val="28"/>
          <w:szCs w:val="28"/>
        </w:rPr>
      </w:pPr>
      <w:r w:rsidRPr="00D55B58">
        <w:rPr>
          <w:sz w:val="18"/>
        </w:rPr>
        <w:t> </w:t>
      </w: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Pr="00785CA5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  <w:r w:rsidRPr="00785CA5">
        <w:rPr>
          <w:rFonts w:ascii="Verdana" w:hAnsi="Verdana"/>
          <w:color w:val="000000"/>
        </w:rPr>
        <w:t> </w:t>
      </w: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Default="009803A7" w:rsidP="009803A7">
      <w:pPr>
        <w:spacing w:before="30" w:after="30"/>
        <w:rPr>
          <w:rFonts w:ascii="Verdana" w:hAnsi="Verdana"/>
          <w:color w:val="000000"/>
        </w:rPr>
      </w:pPr>
    </w:p>
    <w:p w:rsidR="009803A7" w:rsidRPr="00785CA5" w:rsidRDefault="009803A7" w:rsidP="009803A7">
      <w:pPr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9803A7" w:rsidRDefault="009803A7" w:rsidP="009803A7">
      <w:pPr>
        <w:spacing w:before="30" w:after="30"/>
      </w:pPr>
      <w:r w:rsidRPr="00785CA5">
        <w:rPr>
          <w:rFonts w:ascii="Verdana" w:hAnsi="Verdana"/>
          <w:color w:val="000000"/>
        </w:rPr>
        <w:t> </w:t>
      </w:r>
    </w:p>
    <w:p w:rsidR="009803A7" w:rsidRPr="00CF3ABA" w:rsidRDefault="009803A7" w:rsidP="009803A7">
      <w:pPr>
        <w:shd w:val="clear" w:color="auto" w:fill="FFFFFF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12. ТРЕБОВАНИЯ К ЛИЧНОСТНЫМ, МЕТАПРЕДМЕТНЫМ И ПРЕДМЕТНЫМ РЕЗУЛЬТАТАМ ОСВОЕНИЯ ПРОГРАММЫ</w:t>
      </w:r>
    </w:p>
    <w:p w:rsidR="009803A7" w:rsidRDefault="009803A7" w:rsidP="009803A7">
      <w:pPr>
        <w:shd w:val="clear" w:color="auto" w:fill="FFFFFF"/>
        <w:ind w:firstLine="720"/>
        <w:rPr>
          <w:b/>
          <w:sz w:val="28"/>
          <w:szCs w:val="28"/>
        </w:rPr>
      </w:pPr>
    </w:p>
    <w:p w:rsidR="009803A7" w:rsidRPr="00CF3ABA" w:rsidRDefault="009803A7" w:rsidP="009803A7">
      <w:pPr>
        <w:shd w:val="clear" w:color="auto" w:fill="FFFFFF"/>
        <w:ind w:firstLine="720"/>
        <w:rPr>
          <w:b/>
          <w:sz w:val="28"/>
          <w:szCs w:val="28"/>
        </w:rPr>
      </w:pPr>
      <w:r w:rsidRPr="00CF3ABA">
        <w:rPr>
          <w:b/>
          <w:sz w:val="28"/>
          <w:szCs w:val="28"/>
        </w:rPr>
        <w:t>В результате изучения данно</w:t>
      </w:r>
      <w:r>
        <w:rPr>
          <w:b/>
          <w:sz w:val="28"/>
          <w:szCs w:val="28"/>
        </w:rPr>
        <w:t xml:space="preserve">й программы </w:t>
      </w:r>
      <w:r w:rsidRPr="00CF3ABA">
        <w:rPr>
          <w:b/>
          <w:sz w:val="28"/>
          <w:szCs w:val="28"/>
        </w:rPr>
        <w:t>учащиеся получат возможность   формирования</w:t>
      </w:r>
    </w:p>
    <w:p w:rsidR="009803A7" w:rsidRPr="00CF3ABA" w:rsidRDefault="009803A7" w:rsidP="009803A7">
      <w:pPr>
        <w:jc w:val="both"/>
        <w:rPr>
          <w:sz w:val="28"/>
          <w:szCs w:val="28"/>
        </w:rPr>
      </w:pPr>
      <w:r w:rsidRPr="00CF3ABA">
        <w:rPr>
          <w:b/>
          <w:sz w:val="28"/>
          <w:szCs w:val="28"/>
        </w:rPr>
        <w:t>Личностных результатов:</w:t>
      </w:r>
      <w:r w:rsidRPr="00CF3ABA">
        <w:rPr>
          <w:sz w:val="28"/>
          <w:szCs w:val="28"/>
        </w:rPr>
        <w:t xml:space="preserve">  </w:t>
      </w:r>
    </w:p>
    <w:p w:rsidR="009803A7" w:rsidRPr="00CF3ABA" w:rsidRDefault="009803A7" w:rsidP="009803A7">
      <w:pPr>
        <w:pStyle w:val="3"/>
        <w:numPr>
          <w:ilvl w:val="0"/>
          <w:numId w:val="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i/>
          <w:szCs w:val="28"/>
        </w:rPr>
        <w:t>Определять</w:t>
      </w:r>
      <w:r w:rsidRPr="00CF3ABA">
        <w:rPr>
          <w:b w:val="0"/>
          <w:szCs w:val="28"/>
        </w:rPr>
        <w:t xml:space="preserve"> и </w:t>
      </w:r>
      <w:r w:rsidRPr="00CF3ABA">
        <w:rPr>
          <w:b w:val="0"/>
          <w:i/>
          <w:szCs w:val="28"/>
        </w:rPr>
        <w:t>высказывать</w:t>
      </w:r>
      <w:r w:rsidRPr="00CF3ABA">
        <w:rPr>
          <w:b w:val="0"/>
          <w:szCs w:val="28"/>
        </w:rPr>
        <w:t xml:space="preserve"> под руководством </w:t>
      </w:r>
      <w:r>
        <w:rPr>
          <w:b w:val="0"/>
          <w:szCs w:val="28"/>
        </w:rPr>
        <w:t>тренера</w:t>
      </w:r>
      <w:r w:rsidRPr="00CF3ABA">
        <w:rPr>
          <w:b w:val="0"/>
          <w:szCs w:val="28"/>
        </w:rPr>
        <w:t xml:space="preserve"> самые простые общие для всех людей правила поведения при сотрудничестве (этические нормы).</w:t>
      </w:r>
    </w:p>
    <w:p w:rsidR="009803A7" w:rsidRPr="00CF3ABA" w:rsidRDefault="009803A7" w:rsidP="009803A7">
      <w:pPr>
        <w:pStyle w:val="3"/>
        <w:numPr>
          <w:ilvl w:val="0"/>
          <w:numId w:val="5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 xml:space="preserve">В предложенных </w:t>
      </w:r>
      <w:r>
        <w:rPr>
          <w:b w:val="0"/>
          <w:szCs w:val="28"/>
        </w:rPr>
        <w:t>тренером</w:t>
      </w:r>
      <w:r w:rsidRPr="00CF3ABA">
        <w:rPr>
          <w:b w:val="0"/>
          <w:szCs w:val="28"/>
        </w:rPr>
        <w:t xml:space="preserve"> ситуациях общения и сотрудничества, опираясь на общие для всех простые правила поведения,  </w:t>
      </w:r>
      <w:r w:rsidRPr="00CF3ABA">
        <w:rPr>
          <w:b w:val="0"/>
          <w:i/>
          <w:szCs w:val="28"/>
        </w:rPr>
        <w:t>делать выбор</w:t>
      </w:r>
      <w:r w:rsidRPr="00CF3ABA">
        <w:rPr>
          <w:b w:val="0"/>
          <w:szCs w:val="28"/>
        </w:rPr>
        <w:t xml:space="preserve">, при поддержке других участников группы и </w:t>
      </w:r>
      <w:r>
        <w:rPr>
          <w:b w:val="0"/>
          <w:szCs w:val="28"/>
        </w:rPr>
        <w:t>тренера</w:t>
      </w:r>
      <w:r w:rsidRPr="00CF3ABA">
        <w:rPr>
          <w:b w:val="0"/>
          <w:szCs w:val="28"/>
        </w:rPr>
        <w:t>, как поступить.</w:t>
      </w:r>
    </w:p>
    <w:p w:rsidR="009803A7" w:rsidRPr="00CF3ABA" w:rsidRDefault="009803A7" w:rsidP="009803A7">
      <w:pPr>
        <w:rPr>
          <w:sz w:val="28"/>
          <w:szCs w:val="28"/>
        </w:rPr>
      </w:pPr>
      <w:proofErr w:type="spellStart"/>
      <w:r w:rsidRPr="00CF3ABA">
        <w:rPr>
          <w:b/>
          <w:sz w:val="28"/>
          <w:szCs w:val="28"/>
        </w:rPr>
        <w:t>Метапредметных</w:t>
      </w:r>
      <w:proofErr w:type="spellEnd"/>
      <w:r w:rsidRPr="00CF3ABA">
        <w:rPr>
          <w:b/>
          <w:sz w:val="28"/>
          <w:szCs w:val="28"/>
        </w:rPr>
        <w:t xml:space="preserve"> </w:t>
      </w:r>
      <w:proofErr w:type="spellStart"/>
      <w:r w:rsidRPr="00CF3ABA">
        <w:rPr>
          <w:b/>
          <w:sz w:val="28"/>
          <w:szCs w:val="28"/>
        </w:rPr>
        <w:t>результататов</w:t>
      </w:r>
      <w:proofErr w:type="spellEnd"/>
      <w:proofErr w:type="gramStart"/>
      <w:r w:rsidRPr="00CF3ABA">
        <w:rPr>
          <w:sz w:val="28"/>
          <w:szCs w:val="28"/>
        </w:rPr>
        <w:t xml:space="preserve"> :</w:t>
      </w:r>
      <w:proofErr w:type="gramEnd"/>
      <w:r w:rsidRPr="00CF3ABA">
        <w:rPr>
          <w:sz w:val="28"/>
          <w:szCs w:val="28"/>
        </w:rPr>
        <w:t xml:space="preserve">  </w:t>
      </w:r>
    </w:p>
    <w:p w:rsidR="009803A7" w:rsidRPr="00CF3ABA" w:rsidRDefault="009803A7" w:rsidP="009803A7">
      <w:pPr>
        <w:pStyle w:val="3"/>
        <w:spacing w:before="0" w:line="276" w:lineRule="auto"/>
        <w:jc w:val="left"/>
        <w:rPr>
          <w:b w:val="0"/>
          <w:szCs w:val="28"/>
        </w:rPr>
      </w:pPr>
      <w:r w:rsidRPr="00CF3ABA">
        <w:rPr>
          <w:b w:val="0"/>
          <w:i/>
          <w:szCs w:val="28"/>
        </w:rPr>
        <w:t>Регулятивные УУД</w:t>
      </w:r>
      <w:r w:rsidRPr="00CF3ABA">
        <w:rPr>
          <w:b w:val="0"/>
          <w:szCs w:val="28"/>
        </w:rPr>
        <w:t>:</w:t>
      </w:r>
    </w:p>
    <w:p w:rsidR="009803A7" w:rsidRPr="00CF3ABA" w:rsidRDefault="009803A7" w:rsidP="009803A7">
      <w:pPr>
        <w:pStyle w:val="3"/>
        <w:numPr>
          <w:ilvl w:val="0"/>
          <w:numId w:val="6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i/>
          <w:szCs w:val="28"/>
        </w:rPr>
        <w:t>Определять</w:t>
      </w:r>
      <w:r w:rsidRPr="00CF3ABA">
        <w:rPr>
          <w:b w:val="0"/>
          <w:szCs w:val="28"/>
        </w:rPr>
        <w:t xml:space="preserve"> и </w:t>
      </w:r>
      <w:r w:rsidRPr="00CF3ABA">
        <w:rPr>
          <w:b w:val="0"/>
          <w:i/>
          <w:szCs w:val="28"/>
        </w:rPr>
        <w:t>формулировать</w:t>
      </w:r>
      <w:r w:rsidRPr="00CF3ABA">
        <w:rPr>
          <w:b w:val="0"/>
          <w:szCs w:val="28"/>
        </w:rPr>
        <w:t xml:space="preserve"> цель деятельности  с помощью </w:t>
      </w:r>
      <w:r>
        <w:rPr>
          <w:b w:val="0"/>
          <w:szCs w:val="28"/>
        </w:rPr>
        <w:t>тренера</w:t>
      </w:r>
      <w:r w:rsidRPr="00CF3ABA">
        <w:rPr>
          <w:b w:val="0"/>
          <w:szCs w:val="28"/>
        </w:rPr>
        <w:t xml:space="preserve">. </w:t>
      </w:r>
    </w:p>
    <w:p w:rsidR="009803A7" w:rsidRPr="00CF3ABA" w:rsidRDefault="009803A7" w:rsidP="009803A7">
      <w:pPr>
        <w:pStyle w:val="ab"/>
        <w:numPr>
          <w:ilvl w:val="0"/>
          <w:numId w:val="7"/>
        </w:numPr>
        <w:tabs>
          <w:tab w:val="clear" w:pos="1004"/>
          <w:tab w:val="left" w:pos="0"/>
          <w:tab w:val="num" w:pos="72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CF3ABA">
        <w:rPr>
          <w:b w:val="0"/>
          <w:i/>
          <w:sz w:val="28"/>
          <w:szCs w:val="28"/>
        </w:rPr>
        <w:t>Проговаривать</w:t>
      </w:r>
      <w:r>
        <w:rPr>
          <w:b w:val="0"/>
          <w:sz w:val="28"/>
          <w:szCs w:val="28"/>
        </w:rPr>
        <w:t xml:space="preserve"> последовательность действий</w:t>
      </w:r>
      <w:r w:rsidRPr="00CF3ABA">
        <w:rPr>
          <w:b w:val="0"/>
          <w:sz w:val="28"/>
          <w:szCs w:val="28"/>
        </w:rPr>
        <w:t xml:space="preserve">. </w:t>
      </w:r>
    </w:p>
    <w:p w:rsidR="009803A7" w:rsidRPr="00CF3ABA" w:rsidRDefault="009803A7" w:rsidP="009803A7">
      <w:pPr>
        <w:pStyle w:val="3"/>
        <w:numPr>
          <w:ilvl w:val="0"/>
          <w:numId w:val="8"/>
        </w:numPr>
        <w:tabs>
          <w:tab w:val="clear" w:pos="1004"/>
          <w:tab w:val="left" w:pos="0"/>
          <w:tab w:val="num" w:pos="72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 xml:space="preserve">Учиться </w:t>
      </w:r>
      <w:r w:rsidRPr="00CF3ABA">
        <w:rPr>
          <w:b w:val="0"/>
          <w:i/>
          <w:szCs w:val="28"/>
        </w:rPr>
        <w:t>высказывать</w:t>
      </w:r>
      <w:r w:rsidRPr="00CF3ABA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9803A7" w:rsidRPr="00CF3ABA" w:rsidRDefault="009803A7" w:rsidP="009803A7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 xml:space="preserve">Учиться </w:t>
      </w:r>
      <w:r w:rsidRPr="00CF3ABA">
        <w:rPr>
          <w:b w:val="0"/>
          <w:i/>
          <w:szCs w:val="28"/>
        </w:rPr>
        <w:t>работать</w:t>
      </w:r>
      <w:r w:rsidRPr="00CF3ABA">
        <w:rPr>
          <w:b w:val="0"/>
          <w:szCs w:val="28"/>
        </w:rPr>
        <w:t xml:space="preserve"> по предложенному </w:t>
      </w:r>
      <w:r>
        <w:rPr>
          <w:b w:val="0"/>
          <w:szCs w:val="28"/>
        </w:rPr>
        <w:t>тренером</w:t>
      </w:r>
      <w:r w:rsidRPr="00CF3ABA">
        <w:rPr>
          <w:b w:val="0"/>
          <w:szCs w:val="28"/>
        </w:rPr>
        <w:t xml:space="preserve"> плану.</w:t>
      </w:r>
    </w:p>
    <w:p w:rsidR="009803A7" w:rsidRPr="00CF3ABA" w:rsidRDefault="009803A7" w:rsidP="009803A7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 xml:space="preserve">Учиться </w:t>
      </w:r>
      <w:r w:rsidRPr="00CF3ABA">
        <w:rPr>
          <w:b w:val="0"/>
          <w:i/>
          <w:szCs w:val="28"/>
        </w:rPr>
        <w:t>отличать</w:t>
      </w:r>
      <w:r w:rsidRPr="00CF3ABA">
        <w:rPr>
          <w:b w:val="0"/>
          <w:szCs w:val="28"/>
        </w:rPr>
        <w:t xml:space="preserve"> </w:t>
      </w:r>
      <w:proofErr w:type="gramStart"/>
      <w:r w:rsidRPr="00CF3ABA">
        <w:rPr>
          <w:b w:val="0"/>
          <w:szCs w:val="28"/>
        </w:rPr>
        <w:t>верно</w:t>
      </w:r>
      <w:proofErr w:type="gramEnd"/>
      <w:r w:rsidRPr="00CF3ABA">
        <w:rPr>
          <w:b w:val="0"/>
          <w:szCs w:val="28"/>
        </w:rPr>
        <w:t xml:space="preserve"> выполненное задание от неверного.</w:t>
      </w:r>
    </w:p>
    <w:p w:rsidR="009803A7" w:rsidRPr="00CF3ABA" w:rsidRDefault="009803A7" w:rsidP="009803A7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 xml:space="preserve">Учиться совместно с </w:t>
      </w:r>
      <w:r>
        <w:rPr>
          <w:b w:val="0"/>
          <w:szCs w:val="28"/>
        </w:rPr>
        <w:t>тренером</w:t>
      </w:r>
      <w:r w:rsidRPr="00CF3ABA">
        <w:rPr>
          <w:b w:val="0"/>
          <w:szCs w:val="28"/>
        </w:rPr>
        <w:t xml:space="preserve"> и другими у</w:t>
      </w:r>
      <w:r>
        <w:rPr>
          <w:b w:val="0"/>
          <w:szCs w:val="28"/>
        </w:rPr>
        <w:t>чащимися</w:t>
      </w:r>
      <w:r w:rsidRPr="00CF3ABA">
        <w:rPr>
          <w:b w:val="0"/>
          <w:szCs w:val="28"/>
        </w:rPr>
        <w:t xml:space="preserve"> </w:t>
      </w:r>
      <w:r w:rsidRPr="00CF3ABA">
        <w:rPr>
          <w:b w:val="0"/>
          <w:i/>
          <w:szCs w:val="28"/>
        </w:rPr>
        <w:t>давать</w:t>
      </w:r>
      <w:r w:rsidRPr="00CF3ABA">
        <w:rPr>
          <w:b w:val="0"/>
          <w:szCs w:val="28"/>
        </w:rPr>
        <w:t xml:space="preserve"> эмоциональную </w:t>
      </w:r>
      <w:r w:rsidRPr="00CF3ABA">
        <w:rPr>
          <w:b w:val="0"/>
          <w:i/>
          <w:szCs w:val="28"/>
        </w:rPr>
        <w:t>оценку</w:t>
      </w:r>
      <w:r w:rsidRPr="00CF3ABA">
        <w:rPr>
          <w:b w:val="0"/>
          <w:szCs w:val="28"/>
        </w:rPr>
        <w:t xml:space="preserve"> деятельности товарищей. </w:t>
      </w:r>
    </w:p>
    <w:p w:rsidR="009803A7" w:rsidRPr="00CF3ABA" w:rsidRDefault="009803A7" w:rsidP="009803A7">
      <w:pPr>
        <w:pStyle w:val="3"/>
        <w:spacing w:before="0" w:line="276" w:lineRule="auto"/>
        <w:jc w:val="left"/>
        <w:rPr>
          <w:b w:val="0"/>
          <w:szCs w:val="28"/>
        </w:rPr>
      </w:pPr>
      <w:r w:rsidRPr="00CF3ABA">
        <w:rPr>
          <w:b w:val="0"/>
          <w:i/>
          <w:szCs w:val="28"/>
        </w:rPr>
        <w:t>Познавательные УУД:</w:t>
      </w:r>
    </w:p>
    <w:p w:rsidR="009803A7" w:rsidRPr="00CF3ABA" w:rsidRDefault="009803A7" w:rsidP="009803A7">
      <w:pPr>
        <w:pStyle w:val="3"/>
        <w:numPr>
          <w:ilvl w:val="0"/>
          <w:numId w:val="12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CF3ABA">
        <w:rPr>
          <w:b w:val="0"/>
          <w:szCs w:val="28"/>
        </w:rPr>
        <w:t xml:space="preserve">Ориентироваться в своей системе знаний: </w:t>
      </w:r>
      <w:r w:rsidRPr="00CF3ABA">
        <w:rPr>
          <w:b w:val="0"/>
          <w:i/>
          <w:szCs w:val="28"/>
        </w:rPr>
        <w:t>отличать</w:t>
      </w:r>
      <w:r w:rsidRPr="00CF3ABA">
        <w:rPr>
          <w:b w:val="0"/>
          <w:szCs w:val="28"/>
        </w:rPr>
        <w:t xml:space="preserve"> новое от уже известного с помощью </w:t>
      </w:r>
      <w:r>
        <w:rPr>
          <w:b w:val="0"/>
          <w:szCs w:val="28"/>
        </w:rPr>
        <w:t>тренера</w:t>
      </w:r>
      <w:r w:rsidRPr="00CF3ABA">
        <w:rPr>
          <w:b w:val="0"/>
          <w:szCs w:val="28"/>
        </w:rPr>
        <w:t xml:space="preserve">. </w:t>
      </w:r>
    </w:p>
    <w:p w:rsidR="009803A7" w:rsidRPr="00CF3ABA" w:rsidRDefault="009803A7" w:rsidP="009803A7">
      <w:pPr>
        <w:pStyle w:val="3"/>
        <w:numPr>
          <w:ilvl w:val="0"/>
          <w:numId w:val="13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CF3ABA">
        <w:rPr>
          <w:b w:val="0"/>
          <w:szCs w:val="28"/>
        </w:rPr>
        <w:t>Добывать новые знания:</w:t>
      </w:r>
      <w:r w:rsidRPr="00CF3ABA">
        <w:rPr>
          <w:b w:val="0"/>
          <w:i/>
          <w:szCs w:val="28"/>
        </w:rPr>
        <w:t xml:space="preserve"> находить</w:t>
      </w:r>
      <w:r w:rsidRPr="00CF3ABA">
        <w:rPr>
          <w:b w:val="0"/>
          <w:szCs w:val="28"/>
        </w:rPr>
        <w:t xml:space="preserve"> </w:t>
      </w:r>
      <w:r w:rsidRPr="00CF3ABA">
        <w:rPr>
          <w:b w:val="0"/>
          <w:i/>
          <w:szCs w:val="28"/>
        </w:rPr>
        <w:t>ответы</w:t>
      </w:r>
      <w:r>
        <w:rPr>
          <w:b w:val="0"/>
          <w:szCs w:val="28"/>
        </w:rPr>
        <w:t xml:space="preserve"> на вопросы</w:t>
      </w:r>
      <w:r w:rsidRPr="00CF3ABA">
        <w:rPr>
          <w:b w:val="0"/>
          <w:szCs w:val="28"/>
        </w:rPr>
        <w:t>,</w:t>
      </w:r>
      <w:r>
        <w:rPr>
          <w:b w:val="0"/>
          <w:szCs w:val="28"/>
        </w:rPr>
        <w:t xml:space="preserve"> используя</w:t>
      </w:r>
      <w:r w:rsidRPr="00CF3ABA">
        <w:rPr>
          <w:b w:val="0"/>
          <w:szCs w:val="28"/>
        </w:rPr>
        <w:t xml:space="preserve"> свой жизненный опыт и информацию, полученную от </w:t>
      </w:r>
      <w:r>
        <w:rPr>
          <w:b w:val="0"/>
          <w:szCs w:val="28"/>
        </w:rPr>
        <w:t>тренера</w:t>
      </w:r>
      <w:r w:rsidRPr="00CF3ABA">
        <w:rPr>
          <w:b w:val="0"/>
          <w:szCs w:val="28"/>
        </w:rPr>
        <w:t xml:space="preserve">. </w:t>
      </w:r>
    </w:p>
    <w:p w:rsidR="009803A7" w:rsidRPr="00CF3ABA" w:rsidRDefault="009803A7" w:rsidP="009803A7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CF3ABA">
        <w:rPr>
          <w:b w:val="0"/>
          <w:szCs w:val="28"/>
        </w:rPr>
        <w:t>Перерабатывать полученную информацию:</w:t>
      </w:r>
      <w:r w:rsidRPr="00CF3ABA">
        <w:rPr>
          <w:b w:val="0"/>
          <w:i/>
          <w:szCs w:val="28"/>
        </w:rPr>
        <w:t xml:space="preserve"> делать выводы</w:t>
      </w:r>
      <w:r w:rsidRPr="00CF3ABA">
        <w:rPr>
          <w:b w:val="0"/>
          <w:szCs w:val="28"/>
        </w:rPr>
        <w:t xml:space="preserve"> в результате  совме</w:t>
      </w:r>
      <w:r>
        <w:rPr>
          <w:b w:val="0"/>
          <w:szCs w:val="28"/>
        </w:rPr>
        <w:t>стной  работы всей группы</w:t>
      </w:r>
      <w:r w:rsidRPr="00CF3ABA">
        <w:rPr>
          <w:b w:val="0"/>
          <w:szCs w:val="28"/>
        </w:rPr>
        <w:t>.</w:t>
      </w:r>
    </w:p>
    <w:p w:rsidR="009803A7" w:rsidRPr="00CF3ABA" w:rsidRDefault="009803A7" w:rsidP="009803A7">
      <w:pPr>
        <w:pStyle w:val="3"/>
        <w:numPr>
          <w:ilvl w:val="0"/>
          <w:numId w:val="15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CF3ABA">
        <w:rPr>
          <w:b w:val="0"/>
          <w:szCs w:val="28"/>
        </w:rPr>
        <w:t xml:space="preserve">Перерабатывать полученную информацию: </w:t>
      </w:r>
      <w:r w:rsidRPr="00CF3ABA">
        <w:rPr>
          <w:b w:val="0"/>
          <w:i/>
          <w:szCs w:val="28"/>
        </w:rPr>
        <w:t>сравнивать</w:t>
      </w:r>
      <w:r w:rsidRPr="00CF3ABA">
        <w:rPr>
          <w:b w:val="0"/>
          <w:szCs w:val="28"/>
        </w:rPr>
        <w:t xml:space="preserve"> и </w:t>
      </w:r>
      <w:r w:rsidRPr="00CF3ABA">
        <w:rPr>
          <w:b w:val="0"/>
          <w:i/>
          <w:szCs w:val="28"/>
        </w:rPr>
        <w:t>группировать</w:t>
      </w:r>
      <w:r w:rsidRPr="00CF3ABA">
        <w:rPr>
          <w:b w:val="0"/>
          <w:szCs w:val="28"/>
        </w:rPr>
        <w:t xml:space="preserve"> такие </w:t>
      </w:r>
      <w:r>
        <w:rPr>
          <w:b w:val="0"/>
          <w:szCs w:val="28"/>
        </w:rPr>
        <w:t>шахматные</w:t>
      </w:r>
      <w:r w:rsidRPr="00CF3ABA">
        <w:rPr>
          <w:b w:val="0"/>
          <w:szCs w:val="28"/>
        </w:rPr>
        <w:t xml:space="preserve"> объекты, как </w:t>
      </w:r>
      <w:r>
        <w:rPr>
          <w:b w:val="0"/>
          <w:szCs w:val="28"/>
        </w:rPr>
        <w:t>ходы шахматных фигур</w:t>
      </w:r>
      <w:r w:rsidRPr="00CF3ABA">
        <w:rPr>
          <w:b w:val="0"/>
          <w:szCs w:val="28"/>
        </w:rPr>
        <w:t xml:space="preserve">, </w:t>
      </w:r>
      <w:r>
        <w:rPr>
          <w:b w:val="0"/>
          <w:szCs w:val="28"/>
        </w:rPr>
        <w:t>сильная и слабая позиция</w:t>
      </w:r>
      <w:r w:rsidRPr="00CF3ABA">
        <w:rPr>
          <w:b w:val="0"/>
          <w:szCs w:val="28"/>
        </w:rPr>
        <w:t xml:space="preserve">, </w:t>
      </w:r>
      <w:r>
        <w:rPr>
          <w:b w:val="0"/>
          <w:szCs w:val="28"/>
        </w:rPr>
        <w:t>сила шахматных фигур</w:t>
      </w:r>
      <w:r w:rsidRPr="00CF3ABA">
        <w:rPr>
          <w:b w:val="0"/>
          <w:szCs w:val="28"/>
        </w:rPr>
        <w:t>.</w:t>
      </w:r>
    </w:p>
    <w:p w:rsidR="009803A7" w:rsidRPr="00CF3ABA" w:rsidRDefault="009803A7" w:rsidP="009803A7">
      <w:pPr>
        <w:pStyle w:val="3"/>
        <w:numPr>
          <w:ilvl w:val="0"/>
          <w:numId w:val="16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CF3ABA">
        <w:rPr>
          <w:b w:val="0"/>
          <w:szCs w:val="28"/>
        </w:rPr>
        <w:t xml:space="preserve">Преобразовывать информацию из одной формы в другую: находить и формулировать решение </w:t>
      </w:r>
      <w:r>
        <w:rPr>
          <w:b w:val="0"/>
          <w:szCs w:val="28"/>
        </w:rPr>
        <w:t xml:space="preserve">шахматных </w:t>
      </w:r>
      <w:r w:rsidRPr="00CF3ABA">
        <w:rPr>
          <w:b w:val="0"/>
          <w:szCs w:val="28"/>
        </w:rPr>
        <w:t>задачи с помощью простейших  моделей (предметных, рисунков, схематических рисунков, схем).</w:t>
      </w:r>
    </w:p>
    <w:p w:rsidR="009803A7" w:rsidRPr="00CF3ABA" w:rsidRDefault="009803A7" w:rsidP="009803A7">
      <w:pPr>
        <w:pStyle w:val="3"/>
        <w:spacing w:before="0" w:line="276" w:lineRule="auto"/>
        <w:jc w:val="left"/>
        <w:rPr>
          <w:b w:val="0"/>
          <w:szCs w:val="28"/>
        </w:rPr>
      </w:pPr>
      <w:r w:rsidRPr="00CF3ABA">
        <w:rPr>
          <w:b w:val="0"/>
          <w:i/>
          <w:szCs w:val="28"/>
        </w:rPr>
        <w:t>Коммуникативные УУД</w:t>
      </w:r>
      <w:r w:rsidRPr="00CF3ABA">
        <w:rPr>
          <w:b w:val="0"/>
          <w:szCs w:val="28"/>
        </w:rPr>
        <w:t>:</w:t>
      </w:r>
    </w:p>
    <w:p w:rsidR="009803A7" w:rsidRPr="00CF3ABA" w:rsidRDefault="009803A7" w:rsidP="009803A7">
      <w:pPr>
        <w:pStyle w:val="3"/>
        <w:numPr>
          <w:ilvl w:val="0"/>
          <w:numId w:val="16"/>
        </w:numPr>
        <w:tabs>
          <w:tab w:val="clear" w:pos="1004"/>
          <w:tab w:val="num" w:pos="72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>Донести свою позицию до других:</w:t>
      </w:r>
      <w:r w:rsidRPr="00CF3ABA">
        <w:rPr>
          <w:b w:val="0"/>
          <w:i/>
          <w:szCs w:val="28"/>
        </w:rPr>
        <w:t xml:space="preserve"> оформлять</w:t>
      </w:r>
      <w:r w:rsidRPr="00CF3ABA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9803A7" w:rsidRPr="00CF3ABA" w:rsidRDefault="009803A7" w:rsidP="009803A7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i/>
          <w:szCs w:val="28"/>
        </w:rPr>
        <w:t>Слушать</w:t>
      </w:r>
      <w:r w:rsidRPr="00CF3ABA">
        <w:rPr>
          <w:b w:val="0"/>
          <w:szCs w:val="28"/>
        </w:rPr>
        <w:t xml:space="preserve"> и </w:t>
      </w:r>
      <w:r w:rsidRPr="00CF3ABA">
        <w:rPr>
          <w:b w:val="0"/>
          <w:i/>
          <w:szCs w:val="28"/>
        </w:rPr>
        <w:t>понимать</w:t>
      </w:r>
      <w:r w:rsidRPr="00CF3ABA">
        <w:rPr>
          <w:b w:val="0"/>
          <w:szCs w:val="28"/>
        </w:rPr>
        <w:t xml:space="preserve"> речь других.</w:t>
      </w:r>
    </w:p>
    <w:p w:rsidR="009803A7" w:rsidRPr="00CF3ABA" w:rsidRDefault="009803A7" w:rsidP="009803A7">
      <w:pPr>
        <w:pStyle w:val="3"/>
        <w:numPr>
          <w:ilvl w:val="0"/>
          <w:numId w:val="1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>Совместно договариваться о правилах общения и поведения</w:t>
      </w:r>
      <w:r>
        <w:rPr>
          <w:b w:val="0"/>
          <w:szCs w:val="28"/>
        </w:rPr>
        <w:t xml:space="preserve">, </w:t>
      </w:r>
      <w:r w:rsidRPr="00CF3ABA">
        <w:rPr>
          <w:b w:val="0"/>
          <w:szCs w:val="28"/>
        </w:rPr>
        <w:t xml:space="preserve">следовать </w:t>
      </w:r>
      <w:r w:rsidRPr="00CF3ABA">
        <w:rPr>
          <w:b w:val="0"/>
          <w:szCs w:val="28"/>
        </w:rPr>
        <w:lastRenderedPageBreak/>
        <w:t>им.</w:t>
      </w:r>
    </w:p>
    <w:p w:rsidR="009803A7" w:rsidRPr="00CA47CB" w:rsidRDefault="009803A7" w:rsidP="009803A7">
      <w:pPr>
        <w:pStyle w:val="3"/>
        <w:numPr>
          <w:ilvl w:val="0"/>
          <w:numId w:val="1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CF3ABA">
        <w:rPr>
          <w:b w:val="0"/>
          <w:szCs w:val="28"/>
        </w:rPr>
        <w:t xml:space="preserve">Учиться выполнять различные роли в группе (лидера, исполнителя, </w:t>
      </w:r>
      <w:r w:rsidRPr="00CA47CB">
        <w:rPr>
          <w:b w:val="0"/>
          <w:szCs w:val="28"/>
        </w:rPr>
        <w:t>критика).</w:t>
      </w:r>
    </w:p>
    <w:p w:rsidR="009803A7" w:rsidRPr="00CA47CB" w:rsidRDefault="009803A7" w:rsidP="009803A7">
      <w:pPr>
        <w:jc w:val="both"/>
        <w:rPr>
          <w:sz w:val="28"/>
          <w:szCs w:val="28"/>
        </w:rPr>
      </w:pPr>
      <w:r w:rsidRPr="00CA47CB">
        <w:rPr>
          <w:b/>
          <w:sz w:val="28"/>
          <w:szCs w:val="28"/>
        </w:rPr>
        <w:t>Предметных результатов:</w:t>
      </w:r>
      <w:r w:rsidRPr="00CA47CB">
        <w:rPr>
          <w:sz w:val="28"/>
          <w:szCs w:val="28"/>
        </w:rPr>
        <w:t xml:space="preserve">  </w:t>
      </w:r>
    </w:p>
    <w:p w:rsidR="009803A7" w:rsidRPr="00343F68" w:rsidRDefault="009803A7" w:rsidP="00980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знать </w:t>
      </w:r>
      <w:r w:rsidRPr="00343F68">
        <w:rPr>
          <w:sz w:val="28"/>
          <w:szCs w:val="28"/>
        </w:rPr>
        <w:t>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</w:t>
      </w:r>
      <w:r>
        <w:rPr>
          <w:sz w:val="28"/>
          <w:szCs w:val="28"/>
        </w:rPr>
        <w:t>;</w:t>
      </w:r>
      <w:r w:rsidRPr="00343F68">
        <w:rPr>
          <w:sz w:val="28"/>
          <w:szCs w:val="28"/>
        </w:rPr>
        <w:t xml:space="preserve"> </w:t>
      </w:r>
      <w:proofErr w:type="gramEnd"/>
    </w:p>
    <w:p w:rsidR="009803A7" w:rsidRPr="00343F68" w:rsidRDefault="009803A7" w:rsidP="009803A7">
      <w:pPr>
        <w:rPr>
          <w:sz w:val="28"/>
          <w:szCs w:val="28"/>
        </w:rPr>
      </w:pPr>
      <w:r w:rsidRPr="00343F68">
        <w:rPr>
          <w:sz w:val="28"/>
          <w:szCs w:val="28"/>
        </w:rPr>
        <w:t xml:space="preserve">- </w:t>
      </w:r>
      <w:r>
        <w:rPr>
          <w:sz w:val="28"/>
          <w:szCs w:val="28"/>
        </w:rPr>
        <w:t>знать названия</w:t>
      </w:r>
      <w:r w:rsidRPr="00343F68">
        <w:rPr>
          <w:sz w:val="28"/>
          <w:szCs w:val="28"/>
        </w:rPr>
        <w:t xml:space="preserve"> шахматных фигур: ладья, слон, ферзь, конь, пешка, король,</w:t>
      </w:r>
    </w:p>
    <w:p w:rsidR="009803A7" w:rsidRDefault="009803A7" w:rsidP="009803A7">
      <w:pPr>
        <w:jc w:val="both"/>
        <w:rPr>
          <w:sz w:val="28"/>
          <w:szCs w:val="28"/>
        </w:rPr>
      </w:pPr>
      <w:r w:rsidRPr="00343F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знать </w:t>
      </w:r>
      <w:r w:rsidRPr="00343F68">
        <w:rPr>
          <w:sz w:val="28"/>
          <w:szCs w:val="28"/>
        </w:rPr>
        <w:t>правила хода и взятия каждой фигурой</w:t>
      </w:r>
      <w:r>
        <w:rPr>
          <w:sz w:val="28"/>
          <w:szCs w:val="28"/>
        </w:rPr>
        <w:t>;</w:t>
      </w:r>
    </w:p>
    <w:p w:rsidR="009803A7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>- различать</w:t>
      </w:r>
      <w:r w:rsidRPr="00C06D40">
        <w:rPr>
          <w:sz w:val="28"/>
          <w:szCs w:val="28"/>
        </w:rPr>
        <w:t xml:space="preserve"> диагональ, вертикаль, горизонталь;</w:t>
      </w:r>
    </w:p>
    <w:p w:rsidR="009803A7" w:rsidRPr="00CA47CB" w:rsidRDefault="009803A7" w:rsidP="009803A7">
      <w:pPr>
        <w:jc w:val="both"/>
        <w:rPr>
          <w:sz w:val="28"/>
          <w:szCs w:val="28"/>
        </w:rPr>
      </w:pPr>
      <w:r w:rsidRPr="00CA47CB">
        <w:rPr>
          <w:sz w:val="28"/>
          <w:szCs w:val="28"/>
        </w:rPr>
        <w:t>-сравнивать между собой предметы, явления;</w:t>
      </w:r>
    </w:p>
    <w:p w:rsidR="009803A7" w:rsidRPr="00CA47CB" w:rsidRDefault="009803A7" w:rsidP="009803A7">
      <w:pPr>
        <w:jc w:val="both"/>
        <w:rPr>
          <w:sz w:val="28"/>
          <w:szCs w:val="28"/>
        </w:rPr>
      </w:pPr>
      <w:r w:rsidRPr="00CA47CB">
        <w:rPr>
          <w:sz w:val="28"/>
          <w:szCs w:val="28"/>
        </w:rPr>
        <w:t>-обобщать, делать несложные выводы;</w:t>
      </w:r>
    </w:p>
    <w:p w:rsidR="009803A7" w:rsidRPr="00C06D40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r w:rsidRPr="00C06D40">
        <w:rPr>
          <w:sz w:val="28"/>
          <w:szCs w:val="28"/>
        </w:rPr>
        <w:t>проводить элементарные комбинации;</w:t>
      </w:r>
    </w:p>
    <w:p w:rsidR="009803A7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D40">
        <w:rPr>
          <w:sz w:val="28"/>
          <w:szCs w:val="28"/>
        </w:rPr>
        <w:t xml:space="preserve">уметь планировать </w:t>
      </w:r>
      <w:r>
        <w:rPr>
          <w:sz w:val="28"/>
          <w:szCs w:val="28"/>
        </w:rPr>
        <w:t xml:space="preserve">нападение на фигуры противника, </w:t>
      </w:r>
      <w:r w:rsidRPr="00C06D40">
        <w:rPr>
          <w:sz w:val="28"/>
          <w:szCs w:val="28"/>
        </w:rPr>
        <w:t>организовать защиту</w:t>
      </w:r>
    </w:p>
    <w:p w:rsidR="009803A7" w:rsidRPr="00C06D40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D40">
        <w:rPr>
          <w:sz w:val="28"/>
          <w:szCs w:val="28"/>
        </w:rPr>
        <w:t xml:space="preserve"> своих фигур;</w:t>
      </w:r>
    </w:p>
    <w:p w:rsidR="009803A7" w:rsidRDefault="009803A7" w:rsidP="0098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r w:rsidRPr="00C06D40">
        <w:rPr>
          <w:sz w:val="28"/>
          <w:szCs w:val="28"/>
        </w:rPr>
        <w:t>ориентироваться на шахма</w:t>
      </w:r>
      <w:r>
        <w:rPr>
          <w:sz w:val="28"/>
          <w:szCs w:val="28"/>
        </w:rPr>
        <w:t>тной доске, в шахматной нотации;</w:t>
      </w:r>
    </w:p>
    <w:p w:rsidR="009803A7" w:rsidRPr="00CA47CB" w:rsidRDefault="009803A7" w:rsidP="0098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7CB">
        <w:rPr>
          <w:sz w:val="28"/>
          <w:szCs w:val="28"/>
        </w:rPr>
        <w:t>-определять последовательность событий;</w:t>
      </w:r>
    </w:p>
    <w:p w:rsidR="009803A7" w:rsidRPr="00CA47CB" w:rsidRDefault="009803A7" w:rsidP="009803A7">
      <w:pPr>
        <w:jc w:val="both"/>
        <w:rPr>
          <w:sz w:val="28"/>
          <w:szCs w:val="28"/>
        </w:rPr>
      </w:pPr>
      <w:r w:rsidRPr="00CA47CB">
        <w:rPr>
          <w:sz w:val="28"/>
          <w:szCs w:val="28"/>
        </w:rPr>
        <w:t xml:space="preserve">-выявлять закономерности и проводить аналогии.  </w:t>
      </w:r>
    </w:p>
    <w:p w:rsidR="009803A7" w:rsidRDefault="009803A7" w:rsidP="009803A7">
      <w:pPr>
        <w:pStyle w:val="a9"/>
        <w:jc w:val="both"/>
        <w:rPr>
          <w:b/>
          <w:bCs/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center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  <w:rPr>
          <w:sz w:val="28"/>
          <w:szCs w:val="28"/>
        </w:rPr>
      </w:pPr>
    </w:p>
    <w:p w:rsidR="009803A7" w:rsidRDefault="009803A7" w:rsidP="009803A7">
      <w:pPr>
        <w:pStyle w:val="a9"/>
        <w:jc w:val="both"/>
      </w:pPr>
      <w:r>
        <w:rPr>
          <w:sz w:val="28"/>
          <w:szCs w:val="28"/>
        </w:rPr>
        <w:t> </w:t>
      </w:r>
    </w:p>
    <w:p w:rsidR="009803A7" w:rsidRDefault="009803A7" w:rsidP="009803A7">
      <w:pPr>
        <w:pStyle w:val="a9"/>
        <w:ind w:left="720" w:hanging="360"/>
        <w:jc w:val="both"/>
      </w:pPr>
      <w:r>
        <w:t xml:space="preserve"> </w:t>
      </w:r>
    </w:p>
    <w:p w:rsidR="009803A7" w:rsidRDefault="009803A7" w:rsidP="009803A7">
      <w:pPr>
        <w:pStyle w:val="a9"/>
        <w:ind w:left="720" w:hanging="360"/>
        <w:jc w:val="both"/>
      </w:pPr>
    </w:p>
    <w:p w:rsidR="009803A7" w:rsidRDefault="009803A7" w:rsidP="009803A7">
      <w:pPr>
        <w:pStyle w:val="a9"/>
        <w:ind w:left="720" w:hanging="360"/>
        <w:jc w:val="both"/>
      </w:pPr>
    </w:p>
    <w:p w:rsidR="009803A7" w:rsidRDefault="009803A7" w:rsidP="009803A7"/>
    <w:p w:rsidR="009803A7" w:rsidRDefault="009803A7" w:rsidP="009803A7"/>
    <w:p w:rsidR="009803A7" w:rsidRPr="00CA47CB" w:rsidRDefault="009803A7" w:rsidP="009803A7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13. КОНТРОЛЬ И ОЦЕНКА ПЛАНИРУЕМЫХ РЕЗУЛЬТАТОВ</w:t>
      </w:r>
    </w:p>
    <w:p w:rsidR="009803A7" w:rsidRPr="00CA47CB" w:rsidRDefault="009803A7" w:rsidP="009803A7">
      <w:pPr>
        <w:shd w:val="clear" w:color="auto" w:fill="FFFFFF"/>
        <w:ind w:left="19" w:right="29" w:firstLine="288"/>
        <w:jc w:val="both"/>
        <w:rPr>
          <w:sz w:val="28"/>
          <w:szCs w:val="28"/>
        </w:rPr>
      </w:pPr>
      <w:r w:rsidRPr="00CA47CB">
        <w:rPr>
          <w:spacing w:val="-3"/>
          <w:sz w:val="28"/>
          <w:szCs w:val="28"/>
        </w:rPr>
        <w:t xml:space="preserve">  В основу изучения </w:t>
      </w:r>
      <w:r>
        <w:rPr>
          <w:spacing w:val="-3"/>
          <w:sz w:val="28"/>
          <w:szCs w:val="28"/>
        </w:rPr>
        <w:t>программы</w:t>
      </w:r>
      <w:r w:rsidRPr="00CA47CB">
        <w:rPr>
          <w:spacing w:val="-3"/>
          <w:sz w:val="28"/>
          <w:szCs w:val="28"/>
        </w:rPr>
        <w:t xml:space="preserve">  положены ценностные ориентиры, достижение которых определяются воспитательными результатами. Воспитательные результаты </w:t>
      </w:r>
      <w:r>
        <w:rPr>
          <w:spacing w:val="-3"/>
          <w:sz w:val="28"/>
          <w:szCs w:val="28"/>
        </w:rPr>
        <w:t xml:space="preserve">учебно-тренировочной </w:t>
      </w:r>
      <w:r w:rsidRPr="00CA47CB">
        <w:rPr>
          <w:spacing w:val="-3"/>
          <w:sz w:val="28"/>
          <w:szCs w:val="28"/>
        </w:rPr>
        <w:t>деятель</w:t>
      </w:r>
      <w:r w:rsidRPr="00CA47CB">
        <w:rPr>
          <w:spacing w:val="-3"/>
          <w:sz w:val="28"/>
          <w:szCs w:val="28"/>
        </w:rPr>
        <w:softHyphen/>
      </w:r>
      <w:r w:rsidRPr="00CA47CB">
        <w:rPr>
          <w:sz w:val="28"/>
          <w:szCs w:val="28"/>
        </w:rPr>
        <w:t>ности   оцениваются  по трём уровням.</w:t>
      </w:r>
    </w:p>
    <w:p w:rsidR="009803A7" w:rsidRPr="00CA47CB" w:rsidRDefault="009803A7" w:rsidP="009803A7">
      <w:pPr>
        <w:shd w:val="clear" w:color="auto" w:fill="FFFFFF"/>
        <w:ind w:left="29" w:right="29" w:firstLine="278"/>
        <w:jc w:val="both"/>
        <w:rPr>
          <w:sz w:val="28"/>
          <w:szCs w:val="28"/>
        </w:rPr>
      </w:pPr>
      <w:r w:rsidRPr="00CA47CB">
        <w:rPr>
          <w:b/>
          <w:i/>
          <w:iCs/>
          <w:sz w:val="28"/>
          <w:szCs w:val="28"/>
        </w:rPr>
        <w:t>Первый уровень результатов</w:t>
      </w:r>
      <w:r w:rsidRPr="00CA47CB">
        <w:rPr>
          <w:i/>
          <w:iCs/>
          <w:sz w:val="28"/>
          <w:szCs w:val="28"/>
        </w:rPr>
        <w:t xml:space="preserve"> — </w:t>
      </w:r>
      <w:r w:rsidRPr="00CA47CB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учащимся</w:t>
      </w:r>
      <w:r w:rsidRPr="00CA47CB">
        <w:rPr>
          <w:sz w:val="28"/>
          <w:szCs w:val="28"/>
        </w:rPr>
        <w:t xml:space="preserve"> социальных знаний (об общественных нормах, устрой</w:t>
      </w:r>
      <w:r w:rsidRPr="00CA47CB">
        <w:rPr>
          <w:sz w:val="28"/>
          <w:szCs w:val="28"/>
        </w:rPr>
        <w:softHyphen/>
      </w:r>
      <w:r w:rsidRPr="00CA47CB">
        <w:rPr>
          <w:spacing w:val="-3"/>
          <w:sz w:val="28"/>
          <w:szCs w:val="28"/>
        </w:rPr>
        <w:t>стве общества, о социально одобряемых и неодобряемых фор</w:t>
      </w:r>
      <w:r w:rsidRPr="00CA47CB">
        <w:rPr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CA47CB">
        <w:rPr>
          <w:sz w:val="28"/>
          <w:szCs w:val="28"/>
        </w:rPr>
        <w:t>социальной реальности и повседневной жизни.</w:t>
      </w:r>
    </w:p>
    <w:p w:rsidR="009803A7" w:rsidRPr="00CA47CB" w:rsidRDefault="009803A7" w:rsidP="009803A7">
      <w:pPr>
        <w:shd w:val="clear" w:color="auto" w:fill="FFFFFF"/>
        <w:ind w:left="19" w:right="19" w:firstLine="278"/>
        <w:jc w:val="both"/>
        <w:rPr>
          <w:sz w:val="28"/>
          <w:szCs w:val="28"/>
        </w:rPr>
      </w:pPr>
      <w:r w:rsidRPr="00CA47CB">
        <w:rPr>
          <w:spacing w:val="-3"/>
          <w:sz w:val="28"/>
          <w:szCs w:val="28"/>
        </w:rPr>
        <w:t>Для достижения данного уровня результатов особое значе</w:t>
      </w:r>
      <w:r w:rsidRPr="00CA47CB">
        <w:rPr>
          <w:spacing w:val="-3"/>
          <w:sz w:val="28"/>
          <w:szCs w:val="28"/>
        </w:rPr>
        <w:softHyphen/>
      </w:r>
      <w:r w:rsidRPr="00CA47CB">
        <w:rPr>
          <w:sz w:val="28"/>
          <w:szCs w:val="28"/>
        </w:rPr>
        <w:t>ние имеет взаимодействие уч</w:t>
      </w:r>
      <w:r>
        <w:rPr>
          <w:sz w:val="28"/>
          <w:szCs w:val="28"/>
        </w:rPr>
        <w:t>ащегося</w:t>
      </w:r>
      <w:r w:rsidRPr="00CA47CB">
        <w:rPr>
          <w:sz w:val="28"/>
          <w:szCs w:val="28"/>
        </w:rPr>
        <w:t xml:space="preserve"> со своим </w:t>
      </w:r>
      <w:r>
        <w:rPr>
          <w:sz w:val="28"/>
          <w:szCs w:val="28"/>
        </w:rPr>
        <w:t>тренером</w:t>
      </w:r>
      <w:r w:rsidRPr="00CA47CB">
        <w:rPr>
          <w:sz w:val="28"/>
          <w:szCs w:val="28"/>
        </w:rPr>
        <w:t xml:space="preserve"> </w:t>
      </w:r>
      <w:r w:rsidRPr="00CA47CB">
        <w:rPr>
          <w:spacing w:val="-1"/>
          <w:sz w:val="28"/>
          <w:szCs w:val="28"/>
        </w:rPr>
        <w:t xml:space="preserve"> как значимым </w:t>
      </w:r>
      <w:r w:rsidRPr="00CA47CB">
        <w:rPr>
          <w:sz w:val="28"/>
          <w:szCs w:val="28"/>
        </w:rPr>
        <w:t>для него носител</w:t>
      </w:r>
      <w:r>
        <w:rPr>
          <w:sz w:val="28"/>
          <w:szCs w:val="28"/>
        </w:rPr>
        <w:t>е</w:t>
      </w:r>
      <w:r w:rsidRPr="00CA47CB">
        <w:rPr>
          <w:sz w:val="28"/>
          <w:szCs w:val="28"/>
        </w:rPr>
        <w:t>м положительного социального знания и повседневного опыта.</w:t>
      </w:r>
    </w:p>
    <w:p w:rsidR="009803A7" w:rsidRPr="00CA47CB" w:rsidRDefault="009803A7" w:rsidP="009803A7">
      <w:pPr>
        <w:shd w:val="clear" w:color="auto" w:fill="FFFFFF"/>
        <w:ind w:left="38" w:right="19" w:firstLine="298"/>
        <w:jc w:val="both"/>
        <w:rPr>
          <w:sz w:val="28"/>
          <w:szCs w:val="28"/>
        </w:rPr>
      </w:pPr>
      <w:r w:rsidRPr="00CA47CB">
        <w:rPr>
          <w:spacing w:val="-1"/>
          <w:sz w:val="28"/>
          <w:szCs w:val="28"/>
        </w:rPr>
        <w:t xml:space="preserve"> </w:t>
      </w:r>
      <w:r w:rsidRPr="00CA47CB">
        <w:rPr>
          <w:b/>
          <w:i/>
          <w:iCs/>
          <w:spacing w:val="-2"/>
          <w:sz w:val="28"/>
          <w:szCs w:val="28"/>
        </w:rPr>
        <w:t>Второй уровень результатов</w:t>
      </w:r>
      <w:r w:rsidRPr="00CA47CB">
        <w:rPr>
          <w:i/>
          <w:iCs/>
          <w:spacing w:val="-2"/>
          <w:sz w:val="28"/>
          <w:szCs w:val="28"/>
        </w:rPr>
        <w:t xml:space="preserve"> </w:t>
      </w:r>
      <w:r w:rsidRPr="00CA47CB">
        <w:rPr>
          <w:spacing w:val="-2"/>
          <w:sz w:val="28"/>
          <w:szCs w:val="28"/>
        </w:rPr>
        <w:t xml:space="preserve">— получение </w:t>
      </w:r>
      <w:r>
        <w:rPr>
          <w:spacing w:val="-2"/>
          <w:sz w:val="28"/>
          <w:szCs w:val="28"/>
        </w:rPr>
        <w:t xml:space="preserve">учащимся </w:t>
      </w:r>
      <w:r w:rsidRPr="00CA47CB">
        <w:rPr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CA47CB">
        <w:rPr>
          <w:spacing w:val="-3"/>
          <w:sz w:val="28"/>
          <w:szCs w:val="28"/>
        </w:rPr>
        <w:t>мир, знания, труд, культура), ценностного отношения к со</w:t>
      </w:r>
      <w:r w:rsidRPr="00CA47CB">
        <w:rPr>
          <w:spacing w:val="-3"/>
          <w:sz w:val="28"/>
          <w:szCs w:val="28"/>
        </w:rPr>
        <w:softHyphen/>
      </w:r>
      <w:r w:rsidRPr="00CA47CB">
        <w:rPr>
          <w:sz w:val="28"/>
          <w:szCs w:val="28"/>
        </w:rPr>
        <w:t>циальной реальности в целом.</w:t>
      </w:r>
    </w:p>
    <w:p w:rsidR="009803A7" w:rsidRPr="00CA47CB" w:rsidRDefault="009803A7" w:rsidP="009803A7">
      <w:pPr>
        <w:shd w:val="clear" w:color="auto" w:fill="FFFFFF"/>
        <w:ind w:left="142" w:right="24" w:hanging="142"/>
        <w:jc w:val="both"/>
        <w:rPr>
          <w:i/>
          <w:iCs/>
          <w:sz w:val="28"/>
          <w:szCs w:val="28"/>
        </w:rPr>
      </w:pPr>
      <w:r w:rsidRPr="00CA47CB">
        <w:rPr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CA47CB">
        <w:rPr>
          <w:spacing w:val="-2"/>
          <w:sz w:val="28"/>
          <w:szCs w:val="28"/>
        </w:rPr>
        <w:softHyphen/>
      </w:r>
      <w:r w:rsidRPr="00CA47CB">
        <w:rPr>
          <w:sz w:val="28"/>
          <w:szCs w:val="28"/>
        </w:rPr>
        <w:t xml:space="preserve">ние имеет взаимодействие </w:t>
      </w:r>
      <w:r>
        <w:rPr>
          <w:sz w:val="28"/>
          <w:szCs w:val="28"/>
        </w:rPr>
        <w:t>учащихся</w:t>
      </w:r>
      <w:r w:rsidRPr="00CA47CB">
        <w:rPr>
          <w:sz w:val="28"/>
          <w:szCs w:val="28"/>
        </w:rPr>
        <w:t xml:space="preserve"> между собой на уровне </w:t>
      </w:r>
      <w:r>
        <w:rPr>
          <w:sz w:val="28"/>
          <w:szCs w:val="28"/>
        </w:rPr>
        <w:t>группы</w:t>
      </w:r>
      <w:r w:rsidRPr="00CA47CB">
        <w:rPr>
          <w:sz w:val="28"/>
          <w:szCs w:val="28"/>
        </w:rPr>
        <w:t xml:space="preserve">, школы, то есть   в защищенной, дружественной </w:t>
      </w:r>
      <w:proofErr w:type="spellStart"/>
      <w:r w:rsidRPr="00CA47CB">
        <w:rPr>
          <w:sz w:val="28"/>
          <w:szCs w:val="28"/>
        </w:rPr>
        <w:t>про-социальной</w:t>
      </w:r>
      <w:proofErr w:type="spellEnd"/>
      <w:r w:rsidRPr="00CA47CB">
        <w:rPr>
          <w:sz w:val="28"/>
          <w:szCs w:val="28"/>
        </w:rPr>
        <w:t xml:space="preserve"> среде. Именно в такой близкой социальной сре</w:t>
      </w:r>
      <w:r w:rsidRPr="00CA47CB">
        <w:rPr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CA47CB">
        <w:rPr>
          <w:i/>
          <w:iCs/>
          <w:sz w:val="28"/>
          <w:szCs w:val="28"/>
        </w:rPr>
        <w:t xml:space="preserve"> </w:t>
      </w:r>
    </w:p>
    <w:p w:rsidR="009803A7" w:rsidRPr="00CA47CB" w:rsidRDefault="009803A7" w:rsidP="009803A7">
      <w:pPr>
        <w:shd w:val="clear" w:color="auto" w:fill="FFFFFF"/>
        <w:ind w:left="142" w:right="24" w:hanging="142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  <w:r w:rsidRPr="00CA47CB">
        <w:rPr>
          <w:b/>
          <w:i/>
          <w:iCs/>
          <w:sz w:val="28"/>
          <w:szCs w:val="28"/>
        </w:rPr>
        <w:t>Третий уровень результатов</w:t>
      </w:r>
      <w:r w:rsidRPr="00CA47C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получение учащимся опыта </w:t>
      </w:r>
      <w:r w:rsidRPr="00CA47CB">
        <w:rPr>
          <w:sz w:val="28"/>
          <w:szCs w:val="28"/>
        </w:rPr>
        <w:t>самостоятельного общественного действия. Только в са</w:t>
      </w:r>
      <w:r w:rsidRPr="00CA47CB">
        <w:rPr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CA47CB">
        <w:rPr>
          <w:sz w:val="28"/>
          <w:szCs w:val="28"/>
        </w:rPr>
        <w:softHyphen/>
        <w:t>гих, зачастую незнакомых людей, которые вовсе не обязатель</w:t>
      </w:r>
      <w:r w:rsidRPr="00CA47CB">
        <w:rPr>
          <w:sz w:val="28"/>
          <w:szCs w:val="28"/>
        </w:rPr>
        <w:softHyphen/>
        <w:t>но положительно к нему настроены, юный человек действи</w:t>
      </w:r>
      <w:r w:rsidRPr="00CA47CB">
        <w:rPr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</w:t>
      </w:r>
      <w:r>
        <w:rPr>
          <w:sz w:val="28"/>
          <w:szCs w:val="28"/>
        </w:rPr>
        <w:t>а</w:t>
      </w:r>
      <w:r w:rsidRPr="00CA47CB">
        <w:rPr>
          <w:sz w:val="28"/>
          <w:szCs w:val="28"/>
        </w:rPr>
        <w:t xml:space="preserve"> готовность к поступку, без </w:t>
      </w:r>
      <w:proofErr w:type="gramStart"/>
      <w:r w:rsidRPr="00CA47CB">
        <w:rPr>
          <w:sz w:val="28"/>
          <w:szCs w:val="28"/>
        </w:rPr>
        <w:t>ко</w:t>
      </w:r>
      <w:r w:rsidRPr="00CA47CB">
        <w:rPr>
          <w:sz w:val="28"/>
          <w:szCs w:val="28"/>
        </w:rPr>
        <w:softHyphen/>
        <w:t>торых</w:t>
      </w:r>
      <w:proofErr w:type="gramEnd"/>
      <w:r w:rsidRPr="00CA47CB">
        <w:rPr>
          <w:sz w:val="28"/>
          <w:szCs w:val="28"/>
        </w:rPr>
        <w:t xml:space="preserve"> немыслимо существование гражданина и гражданского общества.</w:t>
      </w:r>
    </w:p>
    <w:p w:rsidR="009803A7" w:rsidRDefault="009803A7" w:rsidP="009803A7">
      <w:pPr>
        <w:shd w:val="clear" w:color="auto" w:fill="FFFFFF"/>
        <w:ind w:left="142" w:right="24" w:hanging="142"/>
        <w:jc w:val="both"/>
        <w:rPr>
          <w:b/>
          <w:i/>
          <w:iCs/>
          <w:sz w:val="28"/>
          <w:szCs w:val="28"/>
        </w:rPr>
      </w:pPr>
      <w:r w:rsidRPr="00CA47CB">
        <w:rPr>
          <w:b/>
          <w:i/>
          <w:iCs/>
          <w:sz w:val="28"/>
          <w:szCs w:val="28"/>
        </w:rPr>
        <w:t xml:space="preserve">     </w:t>
      </w:r>
    </w:p>
    <w:p w:rsidR="009803A7" w:rsidRDefault="009803A7" w:rsidP="009803A7">
      <w:pPr>
        <w:ind w:firstLine="510"/>
        <w:jc w:val="both"/>
      </w:pP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 xml:space="preserve">           В </w:t>
      </w:r>
      <w:r>
        <w:rPr>
          <w:sz w:val="28"/>
          <w:szCs w:val="28"/>
        </w:rPr>
        <w:t xml:space="preserve">СОГ </w:t>
      </w:r>
      <w:r w:rsidRPr="00AB5729">
        <w:rPr>
          <w:sz w:val="28"/>
          <w:szCs w:val="28"/>
        </w:rPr>
        <w:t>1</w:t>
      </w:r>
      <w:r>
        <w:rPr>
          <w:sz w:val="28"/>
          <w:szCs w:val="28"/>
        </w:rPr>
        <w:t>года обучения</w:t>
      </w:r>
      <w:r w:rsidRPr="00AB5729">
        <w:rPr>
          <w:sz w:val="28"/>
          <w:szCs w:val="28"/>
        </w:rPr>
        <w:t xml:space="preserve"> возможно достижение результатов первого  уровня и частично второго.            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 xml:space="preserve">Для отслеживания результатов  предусматриваются следующие </w:t>
      </w:r>
      <w:r w:rsidRPr="00AB5729">
        <w:rPr>
          <w:b/>
          <w:sz w:val="28"/>
          <w:szCs w:val="28"/>
        </w:rPr>
        <w:t>формы контроля</w:t>
      </w:r>
      <w:r w:rsidRPr="00AB5729">
        <w:rPr>
          <w:sz w:val="28"/>
          <w:szCs w:val="28"/>
        </w:rPr>
        <w:t>:</w:t>
      </w:r>
    </w:p>
    <w:p w:rsidR="009803A7" w:rsidRDefault="009803A7" w:rsidP="009803A7">
      <w:pPr>
        <w:numPr>
          <w:ilvl w:val="0"/>
          <w:numId w:val="20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AB5729">
        <w:rPr>
          <w:b/>
          <w:sz w:val="28"/>
          <w:szCs w:val="28"/>
        </w:rPr>
        <w:t xml:space="preserve">Текущий: </w:t>
      </w:r>
    </w:p>
    <w:p w:rsidR="009803A7" w:rsidRPr="00C35F0F" w:rsidRDefault="009803A7" w:rsidP="009803A7">
      <w:pPr>
        <w:rPr>
          <w:sz w:val="28"/>
          <w:szCs w:val="28"/>
        </w:rPr>
      </w:pPr>
      <w:r w:rsidRPr="00C35F0F">
        <w:rPr>
          <w:sz w:val="28"/>
          <w:szCs w:val="28"/>
        </w:rPr>
        <w:t>- оценк</w:t>
      </w:r>
      <w:r>
        <w:rPr>
          <w:sz w:val="28"/>
          <w:szCs w:val="28"/>
        </w:rPr>
        <w:t>а усвоения изучаемого материала</w:t>
      </w:r>
      <w:r w:rsidRPr="00C35F0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тренером</w:t>
      </w:r>
      <w:r w:rsidRPr="00C35F0F">
        <w:rPr>
          <w:sz w:val="28"/>
          <w:szCs w:val="28"/>
        </w:rPr>
        <w:t xml:space="preserve"> в форме наблюдения;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5729">
        <w:rPr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729">
        <w:rPr>
          <w:sz w:val="28"/>
          <w:szCs w:val="28"/>
        </w:rPr>
        <w:t xml:space="preserve">пооперационный, то есть </w:t>
      </w:r>
      <w:proofErr w:type="gramStart"/>
      <w:r w:rsidRPr="00AB5729">
        <w:rPr>
          <w:sz w:val="28"/>
          <w:szCs w:val="28"/>
        </w:rPr>
        <w:t>контроль за</w:t>
      </w:r>
      <w:proofErr w:type="gramEnd"/>
      <w:r w:rsidRPr="00AB5729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5729">
        <w:rPr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803A7" w:rsidRPr="00AB5729" w:rsidRDefault="009803A7" w:rsidP="009803A7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5729">
        <w:rPr>
          <w:b/>
          <w:sz w:val="28"/>
          <w:szCs w:val="28"/>
        </w:rPr>
        <w:lastRenderedPageBreak/>
        <w:t>Итоговый</w:t>
      </w:r>
      <w:r w:rsidRPr="00AB5729">
        <w:rPr>
          <w:sz w:val="28"/>
          <w:szCs w:val="28"/>
        </w:rPr>
        <w:t xml:space="preserve"> контроль   в формах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>-тестирование;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>-практические работы;</w:t>
      </w:r>
    </w:p>
    <w:p w:rsidR="009803A7" w:rsidRPr="00AB5729" w:rsidRDefault="009803A7" w:rsidP="009803A7">
      <w:pPr>
        <w:jc w:val="both"/>
        <w:rPr>
          <w:sz w:val="28"/>
          <w:szCs w:val="28"/>
        </w:rPr>
      </w:pPr>
      <w:r w:rsidRPr="00AB5729">
        <w:rPr>
          <w:sz w:val="28"/>
          <w:szCs w:val="28"/>
        </w:rPr>
        <w:t xml:space="preserve">-творческие работы </w:t>
      </w:r>
      <w:r>
        <w:rPr>
          <w:sz w:val="28"/>
          <w:szCs w:val="28"/>
        </w:rPr>
        <w:t>учащихся</w:t>
      </w:r>
      <w:r w:rsidRPr="00AB5729">
        <w:rPr>
          <w:sz w:val="28"/>
          <w:szCs w:val="28"/>
        </w:rPr>
        <w:t>;</w:t>
      </w:r>
    </w:p>
    <w:p w:rsidR="009803A7" w:rsidRPr="00AB5729" w:rsidRDefault="009803A7" w:rsidP="009803A7">
      <w:pPr>
        <w:numPr>
          <w:ilvl w:val="0"/>
          <w:numId w:val="20"/>
        </w:numPr>
        <w:spacing w:line="276" w:lineRule="auto"/>
        <w:ind w:left="0"/>
        <w:jc w:val="both"/>
        <w:rPr>
          <w:sz w:val="28"/>
          <w:szCs w:val="28"/>
        </w:rPr>
      </w:pPr>
      <w:r w:rsidRPr="00AB5729">
        <w:rPr>
          <w:b/>
          <w:sz w:val="28"/>
          <w:szCs w:val="28"/>
        </w:rPr>
        <w:t>Самооценка и самоконтроль</w:t>
      </w:r>
      <w:r w:rsidRPr="00AB5729">
        <w:rPr>
          <w:sz w:val="28"/>
          <w:szCs w:val="28"/>
        </w:rPr>
        <w:t xml:space="preserve"> определение уч</w:t>
      </w:r>
      <w:r>
        <w:rPr>
          <w:sz w:val="28"/>
          <w:szCs w:val="28"/>
        </w:rPr>
        <w:t>ащимся</w:t>
      </w:r>
      <w:r w:rsidRPr="00AB5729">
        <w:rPr>
          <w:sz w:val="28"/>
          <w:szCs w:val="28"/>
        </w:rPr>
        <w:t xml:space="preserve">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9803A7" w:rsidRDefault="009803A7" w:rsidP="009803A7">
      <w:pPr>
        <w:shd w:val="clear" w:color="auto" w:fill="FFFFFF"/>
        <w:ind w:right="29"/>
        <w:jc w:val="both"/>
        <w:rPr>
          <w:sz w:val="28"/>
          <w:szCs w:val="28"/>
        </w:rPr>
      </w:pPr>
      <w:r w:rsidRPr="00AB5729">
        <w:rPr>
          <w:sz w:val="28"/>
          <w:szCs w:val="28"/>
        </w:rPr>
        <w:t xml:space="preserve">        </w:t>
      </w:r>
    </w:p>
    <w:p w:rsidR="009803A7" w:rsidRPr="00AB5729" w:rsidRDefault="009803A7" w:rsidP="009803A7">
      <w:pPr>
        <w:shd w:val="clear" w:color="auto" w:fill="FFFFFF"/>
        <w:ind w:right="29"/>
        <w:jc w:val="both"/>
        <w:rPr>
          <w:spacing w:val="-3"/>
          <w:sz w:val="28"/>
          <w:szCs w:val="28"/>
        </w:rPr>
      </w:pPr>
      <w:r w:rsidRPr="00AB5729">
        <w:rPr>
          <w:sz w:val="28"/>
          <w:szCs w:val="28"/>
        </w:rPr>
        <w:t xml:space="preserve">Содержательный контроль и оценка  результатов  </w:t>
      </w:r>
      <w:r>
        <w:rPr>
          <w:sz w:val="28"/>
          <w:szCs w:val="28"/>
        </w:rPr>
        <w:t>учащихся</w:t>
      </w:r>
      <w:r w:rsidRPr="00AB5729">
        <w:rPr>
          <w:sz w:val="28"/>
          <w:szCs w:val="28"/>
        </w:rPr>
        <w:t xml:space="preserve"> предусматривает выявление индивидуальной динамики качества усвоения </w:t>
      </w:r>
      <w:r>
        <w:rPr>
          <w:sz w:val="28"/>
          <w:szCs w:val="28"/>
        </w:rPr>
        <w:t>программы</w:t>
      </w:r>
      <w:r w:rsidRPr="00AB5729">
        <w:rPr>
          <w:sz w:val="28"/>
          <w:szCs w:val="28"/>
        </w:rPr>
        <w:t xml:space="preserve"> ребёнком и не допускает  сравнения его с другими детьми. </w:t>
      </w:r>
      <w:r w:rsidRPr="00AB5729">
        <w:rPr>
          <w:b/>
          <w:sz w:val="28"/>
          <w:szCs w:val="28"/>
        </w:rPr>
        <w:t>Результаты проверки</w:t>
      </w:r>
      <w:r w:rsidRPr="00AB5729">
        <w:rPr>
          <w:sz w:val="28"/>
          <w:szCs w:val="28"/>
        </w:rPr>
        <w:t xml:space="preserve"> фиксируются в зачётном листе </w:t>
      </w:r>
      <w:r>
        <w:rPr>
          <w:sz w:val="28"/>
          <w:szCs w:val="28"/>
        </w:rPr>
        <w:t>тренера</w:t>
      </w:r>
      <w:r w:rsidRPr="00AB5729">
        <w:rPr>
          <w:sz w:val="28"/>
          <w:szCs w:val="28"/>
        </w:rPr>
        <w:t>.</w:t>
      </w:r>
      <w:r w:rsidRPr="00AB5729">
        <w:rPr>
          <w:spacing w:val="-3"/>
          <w:sz w:val="28"/>
          <w:szCs w:val="28"/>
        </w:rPr>
        <w:t xml:space="preserve"> В рамках накопительной системы, создание </w:t>
      </w:r>
      <w:proofErr w:type="spellStart"/>
      <w:r w:rsidRPr="00AB5729">
        <w:rPr>
          <w:spacing w:val="-3"/>
          <w:sz w:val="28"/>
          <w:szCs w:val="28"/>
        </w:rPr>
        <w:t>портфолио</w:t>
      </w:r>
      <w:proofErr w:type="spellEnd"/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</w:p>
    <w:p w:rsidR="009803A7" w:rsidRDefault="009803A7" w:rsidP="009803A7">
      <w:pPr>
        <w:shd w:val="clear" w:color="auto" w:fill="FFFFFF"/>
        <w:ind w:left="142" w:right="24" w:hanging="142"/>
        <w:jc w:val="both"/>
        <w:rPr>
          <w:b/>
          <w:i/>
          <w:iCs/>
          <w:sz w:val="28"/>
          <w:szCs w:val="28"/>
        </w:rPr>
      </w:pPr>
      <w:r w:rsidRPr="00CA47CB">
        <w:rPr>
          <w:b/>
          <w:i/>
          <w:iCs/>
          <w:sz w:val="28"/>
          <w:szCs w:val="28"/>
        </w:rPr>
        <w:t xml:space="preserve">  Динамика развития</w:t>
      </w:r>
      <w:r>
        <w:rPr>
          <w:b/>
          <w:i/>
          <w:iCs/>
          <w:sz w:val="28"/>
          <w:szCs w:val="28"/>
        </w:rPr>
        <w:t xml:space="preserve"> учащихся фиксируется тренером:</w:t>
      </w:r>
    </w:p>
    <w:p w:rsidR="009803A7" w:rsidRDefault="009803A7" w:rsidP="009803A7">
      <w:pPr>
        <w:numPr>
          <w:ilvl w:val="0"/>
          <w:numId w:val="21"/>
        </w:numPr>
        <w:shd w:val="clear" w:color="auto" w:fill="FFFFFF"/>
        <w:ind w:right="2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внутренняя система оценки  </w:t>
      </w:r>
      <w:r w:rsidRPr="00CA47CB">
        <w:rPr>
          <w:b/>
          <w:i/>
          <w:iCs/>
          <w:sz w:val="28"/>
          <w:szCs w:val="28"/>
        </w:rPr>
        <w:t xml:space="preserve">на основе </w:t>
      </w:r>
      <w:proofErr w:type="spellStart"/>
      <w:r w:rsidRPr="00CA47CB">
        <w:rPr>
          <w:b/>
          <w:i/>
          <w:iCs/>
          <w:sz w:val="28"/>
          <w:szCs w:val="28"/>
        </w:rPr>
        <w:t>сформированности</w:t>
      </w:r>
      <w:proofErr w:type="spellEnd"/>
      <w:r w:rsidRPr="00CA47CB">
        <w:rPr>
          <w:b/>
          <w:i/>
          <w:iCs/>
          <w:sz w:val="28"/>
          <w:szCs w:val="28"/>
        </w:rPr>
        <w:t xml:space="preserve">  </w:t>
      </w:r>
      <w:proofErr w:type="spellStart"/>
      <w:r w:rsidRPr="00CA47CB">
        <w:rPr>
          <w:b/>
          <w:i/>
          <w:iCs/>
          <w:sz w:val="28"/>
          <w:szCs w:val="28"/>
        </w:rPr>
        <w:t>целеполагания</w:t>
      </w:r>
      <w:proofErr w:type="spellEnd"/>
      <w:r w:rsidRPr="00CA47CB">
        <w:rPr>
          <w:b/>
          <w:i/>
          <w:iCs/>
          <w:sz w:val="28"/>
          <w:szCs w:val="28"/>
        </w:rPr>
        <w:t>,   развития контроля,</w:t>
      </w:r>
      <w:r>
        <w:rPr>
          <w:b/>
          <w:i/>
          <w:iCs/>
          <w:sz w:val="28"/>
          <w:szCs w:val="28"/>
        </w:rPr>
        <w:t xml:space="preserve"> самооценки</w:t>
      </w:r>
    </w:p>
    <w:p w:rsidR="009803A7" w:rsidRPr="00CA47CB" w:rsidRDefault="009803A7" w:rsidP="009803A7">
      <w:pPr>
        <w:numPr>
          <w:ilvl w:val="0"/>
          <w:numId w:val="21"/>
        </w:numPr>
        <w:shd w:val="clear" w:color="auto" w:fill="FFFFFF"/>
        <w:ind w:right="2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внешняя система  оценка на основе результативности участия в турнирах, викторинах; беседы с родителями.</w:t>
      </w: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AB5729">
        <w:rPr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AB5729">
        <w:rPr>
          <w:spacing w:val="-3"/>
          <w:sz w:val="28"/>
          <w:szCs w:val="28"/>
        </w:rPr>
        <w:t xml:space="preserve">– степень помощи, которую оказывает </w:t>
      </w:r>
      <w:r>
        <w:rPr>
          <w:spacing w:val="-3"/>
          <w:sz w:val="28"/>
          <w:szCs w:val="28"/>
        </w:rPr>
        <w:t>тренер</w:t>
      </w:r>
      <w:r w:rsidRPr="00AB572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учащимся</w:t>
      </w:r>
      <w:r w:rsidRPr="00AB5729">
        <w:rPr>
          <w:spacing w:val="-3"/>
          <w:sz w:val="28"/>
          <w:szCs w:val="28"/>
        </w:rPr>
        <w:t xml:space="preserve"> при выполнении заданий: чем помощь </w:t>
      </w:r>
      <w:r>
        <w:rPr>
          <w:spacing w:val="-3"/>
          <w:sz w:val="28"/>
          <w:szCs w:val="28"/>
        </w:rPr>
        <w:t xml:space="preserve">тренера </w:t>
      </w:r>
      <w:r w:rsidRPr="00AB5729">
        <w:rPr>
          <w:spacing w:val="-3"/>
          <w:sz w:val="28"/>
          <w:szCs w:val="28"/>
        </w:rPr>
        <w:t>меньше, тем выше самостоятельность уч</w:t>
      </w:r>
      <w:r>
        <w:rPr>
          <w:spacing w:val="-3"/>
          <w:sz w:val="28"/>
          <w:szCs w:val="28"/>
        </w:rPr>
        <w:t>ащихся</w:t>
      </w:r>
      <w:r w:rsidRPr="00AB5729">
        <w:rPr>
          <w:spacing w:val="-3"/>
          <w:sz w:val="28"/>
          <w:szCs w:val="28"/>
        </w:rPr>
        <w:t xml:space="preserve"> и, следовательно, выше развивающий эффект занятий;</w:t>
      </w: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AB5729">
        <w:rPr>
          <w:spacing w:val="-3"/>
          <w:sz w:val="28"/>
          <w:szCs w:val="28"/>
        </w:rPr>
        <w:t xml:space="preserve">– поведение </w:t>
      </w:r>
      <w:r>
        <w:rPr>
          <w:spacing w:val="-3"/>
          <w:sz w:val="28"/>
          <w:szCs w:val="28"/>
        </w:rPr>
        <w:t>учащихся</w:t>
      </w:r>
      <w:r w:rsidRPr="00AB5729">
        <w:rPr>
          <w:spacing w:val="-3"/>
          <w:sz w:val="28"/>
          <w:szCs w:val="28"/>
        </w:rPr>
        <w:t xml:space="preserve"> на занятиях: живость, активность, заинтересованность школьников обеспечивают положительные результаты занятий;</w:t>
      </w: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AB5729">
        <w:rPr>
          <w:spacing w:val="-3"/>
          <w:sz w:val="28"/>
          <w:szCs w:val="28"/>
        </w:rPr>
        <w:t>– результаты выполнения тестовых задан</w:t>
      </w:r>
      <w:r>
        <w:rPr>
          <w:spacing w:val="-3"/>
          <w:sz w:val="28"/>
          <w:szCs w:val="28"/>
        </w:rPr>
        <w:t>ий</w:t>
      </w:r>
      <w:r w:rsidRPr="00AB5729">
        <w:rPr>
          <w:spacing w:val="-3"/>
          <w:sz w:val="28"/>
          <w:szCs w:val="28"/>
        </w:rPr>
        <w:t>, при выполнении которых выявляется, справляются ли уч</w:t>
      </w:r>
      <w:r>
        <w:rPr>
          <w:spacing w:val="-3"/>
          <w:sz w:val="28"/>
          <w:szCs w:val="28"/>
        </w:rPr>
        <w:t>ащиеся</w:t>
      </w:r>
      <w:r w:rsidRPr="00AB5729">
        <w:rPr>
          <w:spacing w:val="-3"/>
          <w:sz w:val="28"/>
          <w:szCs w:val="28"/>
        </w:rPr>
        <w:t xml:space="preserve"> с этими заданиями самостоятельно;</w:t>
      </w: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9803A7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12214A" w:rsidRDefault="0012214A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12214A" w:rsidRDefault="0012214A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5A4788" w:rsidRPr="00AB5729" w:rsidRDefault="005A4788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9803A7" w:rsidRPr="00AB5729" w:rsidRDefault="009803A7" w:rsidP="009803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AB5729">
        <w:rPr>
          <w:b/>
          <w:spacing w:val="-3"/>
          <w:sz w:val="28"/>
          <w:szCs w:val="28"/>
          <w:u w:val="single"/>
        </w:rPr>
        <w:lastRenderedPageBreak/>
        <w:t>1</w:t>
      </w:r>
      <w:r>
        <w:rPr>
          <w:b/>
          <w:spacing w:val="-3"/>
          <w:sz w:val="28"/>
          <w:szCs w:val="28"/>
          <w:u w:val="single"/>
        </w:rPr>
        <w:t>4</w:t>
      </w:r>
      <w:r w:rsidRPr="00AB5729">
        <w:rPr>
          <w:b/>
          <w:spacing w:val="-3"/>
          <w:sz w:val="28"/>
          <w:szCs w:val="28"/>
          <w:u w:val="single"/>
        </w:rPr>
        <w:t>. СОДЕРЖАНИЕ ПРОГРАММЫ</w:t>
      </w:r>
    </w:p>
    <w:p w:rsidR="009803A7" w:rsidRPr="0023246D" w:rsidRDefault="0023246D" w:rsidP="009803A7">
      <w:pPr>
        <w:jc w:val="both"/>
        <w:rPr>
          <w:b/>
          <w:sz w:val="28"/>
          <w:szCs w:val="28"/>
        </w:rPr>
      </w:pPr>
      <w:r w:rsidRPr="0023246D">
        <w:rPr>
          <w:b/>
          <w:sz w:val="28"/>
          <w:szCs w:val="28"/>
        </w:rPr>
        <w:t>1 год обучения</w:t>
      </w:r>
    </w:p>
    <w:p w:rsidR="009803A7" w:rsidRPr="00E96F0A" w:rsidRDefault="009803A7" w:rsidP="009803A7">
      <w:pPr>
        <w:jc w:val="both"/>
        <w:rPr>
          <w:sz w:val="28"/>
          <w:szCs w:val="28"/>
        </w:rPr>
      </w:pPr>
      <w:r w:rsidRPr="00E96F0A">
        <w:rPr>
          <w:sz w:val="28"/>
          <w:szCs w:val="28"/>
        </w:rPr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Первое знакомство с Шахматным  королевством.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Из истории шахмат.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       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Шахматная доска - поле шахматных сражений: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Знакомство с основными понятиями: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Горизонтали,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Вертикали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Диагонали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jc w:val="both"/>
        <w:rPr>
          <w:sz w:val="28"/>
          <w:szCs w:val="28"/>
        </w:rPr>
      </w:pPr>
      <w:r w:rsidRPr="00E96F0A">
        <w:rPr>
          <w:sz w:val="28"/>
          <w:szCs w:val="28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9803A7" w:rsidRPr="00E96F0A" w:rsidRDefault="009803A7" w:rsidP="009803A7">
      <w:pPr>
        <w:jc w:val="both"/>
        <w:rPr>
          <w:sz w:val="28"/>
          <w:szCs w:val="28"/>
        </w:rPr>
      </w:pPr>
      <w:r w:rsidRPr="00E96F0A">
        <w:rPr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"Диагональ". То же самое, но заполняется одна из диагоналей шахматной доски.</w:t>
      </w:r>
    </w:p>
    <w:p w:rsidR="009803A7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 xml:space="preserve">"Назови вертикаль". Педагог показывает одну из вертикалей, ученики должны назвать ее. 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 xml:space="preserve">"Назови горизонталь". Это задание подобно предыдущему, но дети выявляют горизонталь. </w:t>
      </w:r>
      <w:proofErr w:type="gramStart"/>
      <w:r w:rsidRPr="00E96F0A">
        <w:rPr>
          <w:sz w:val="28"/>
          <w:szCs w:val="28"/>
        </w:rPr>
        <w:t>(Например:</w:t>
      </w:r>
      <w:proofErr w:type="gramEnd"/>
      <w:r w:rsidRPr="00E96F0A">
        <w:rPr>
          <w:sz w:val="28"/>
          <w:szCs w:val="28"/>
        </w:rPr>
        <w:t xml:space="preserve"> </w:t>
      </w:r>
      <w:proofErr w:type="gramStart"/>
      <w:r w:rsidRPr="00E96F0A">
        <w:rPr>
          <w:sz w:val="28"/>
          <w:szCs w:val="28"/>
        </w:rPr>
        <w:t>"Вторая горизонталь").</w:t>
      </w:r>
      <w:proofErr w:type="gramEnd"/>
    </w:p>
    <w:p w:rsidR="009803A7" w:rsidRPr="00E96F0A" w:rsidRDefault="009803A7" w:rsidP="009803A7">
      <w:pPr>
        <w:rPr>
          <w:sz w:val="28"/>
          <w:szCs w:val="28"/>
        </w:rPr>
      </w:pPr>
      <w:r w:rsidRPr="00D55B58">
        <w:rPr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Шахматные фигуры. Первое знакомство.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«Тронул - ходи!». Белая и черная армии.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"Угадай-ка". Педагог словесно описывает одну из шахматных фигур, дети должны догадаться, что это за фигура.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9803A7" w:rsidRPr="00D55B58" w:rsidRDefault="009803A7" w:rsidP="009803A7">
      <w:pPr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D55B58">
        <w:rPr>
          <w:rFonts w:ascii="Verdana" w:hAnsi="Verdana"/>
          <w:color w:val="000000"/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</w:t>
      </w:r>
      <w:r>
        <w:rPr>
          <w:sz w:val="28"/>
          <w:szCs w:val="28"/>
        </w:rPr>
        <w:t>Начальная</w:t>
      </w:r>
      <w:r w:rsidRPr="00E96F0A">
        <w:rPr>
          <w:sz w:val="28"/>
          <w:szCs w:val="28"/>
        </w:rPr>
        <w:t xml:space="preserve"> позиция.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Расстановка фигур перед шахматной партией.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Правило: "Ферзь любит свой цвет".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Связь между горизонталями, вертикалями, диагоналями и начальным положением фигур.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lastRenderedPageBreak/>
        <w:t>"Да и нет". Педагог берет две шахматные фигурки и спрашивает детей, стоят ли эти фигуры рядом в начальном положении.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D55B58">
        <w:rPr>
          <w:sz w:val="18"/>
          <w:szCs w:val="18"/>
        </w:rPr>
        <w:t>·</w:t>
      </w:r>
      <w:r w:rsidRPr="00D55B58">
        <w:rPr>
          <w:sz w:val="14"/>
          <w:szCs w:val="14"/>
        </w:rPr>
        <w:t>         </w:t>
      </w:r>
      <w:r w:rsidRPr="00D55B58">
        <w:rPr>
          <w:sz w:val="14"/>
        </w:rPr>
        <w:t> </w:t>
      </w:r>
      <w:r w:rsidRPr="00E96F0A">
        <w:rPr>
          <w:sz w:val="28"/>
          <w:szCs w:val="28"/>
        </w:rPr>
        <w:t>ПЕШКИ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Благородные пешки черно-белой доски.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«Маленькая да удаленькая. Всю доску прошла - фигуру нашла». Ход пешки, взятие, превращение, сила.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«Подножка» (правило взятие на проходе).</w:t>
      </w:r>
    </w:p>
    <w:p w:rsidR="009803A7" w:rsidRPr="00E96F0A" w:rsidRDefault="009803A7" w:rsidP="009803A7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«В бой идут одни только пешки».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E96F0A">
        <w:rPr>
          <w:sz w:val="28"/>
          <w:szCs w:val="28"/>
        </w:rPr>
        <w:t>Игра на уничтожение</w:t>
      </w:r>
      <w:r>
        <w:rPr>
          <w:sz w:val="28"/>
          <w:szCs w:val="28"/>
        </w:rPr>
        <w:t>».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КОРОЛЬ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Ход Короля. И Король в поле воин (взятие).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"Игра на уничтожение", "Один в поле воин".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ЛАДЬЯ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Ход, взятие.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Одна против пешек. Лабиринт.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Игра «Один в поле воин», «Пере</w:t>
      </w:r>
      <w:r>
        <w:rPr>
          <w:sz w:val="28"/>
          <w:szCs w:val="28"/>
        </w:rPr>
        <w:t xml:space="preserve">хитри часовых», </w:t>
      </w:r>
      <w:r w:rsidRPr="00E96F0A">
        <w:rPr>
          <w:sz w:val="28"/>
          <w:szCs w:val="28"/>
        </w:rPr>
        <w:t>«Атака неприятельской фигуры».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                                   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·          СЛОН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Ход, взятие.  </w:t>
      </w:r>
      <w:proofErr w:type="spellStart"/>
      <w:r w:rsidRPr="00E96F0A">
        <w:rPr>
          <w:sz w:val="28"/>
          <w:szCs w:val="28"/>
        </w:rPr>
        <w:t>Белопольные</w:t>
      </w:r>
      <w:proofErr w:type="spellEnd"/>
      <w:r w:rsidRPr="00E96F0A">
        <w:rPr>
          <w:sz w:val="28"/>
          <w:szCs w:val="28"/>
        </w:rPr>
        <w:t xml:space="preserve"> и </w:t>
      </w:r>
      <w:proofErr w:type="spellStart"/>
      <w:r w:rsidRPr="00E96F0A">
        <w:rPr>
          <w:sz w:val="28"/>
          <w:szCs w:val="28"/>
        </w:rPr>
        <w:t>чернопольные</w:t>
      </w:r>
      <w:proofErr w:type="spellEnd"/>
      <w:r w:rsidRPr="00E96F0A">
        <w:rPr>
          <w:sz w:val="28"/>
          <w:szCs w:val="28"/>
        </w:rPr>
        <w:t xml:space="preserve"> слоны.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Легкая и тяжелая фигура.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Ладья против слона.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Дидактические игры и задания:</w:t>
      </w:r>
    </w:p>
    <w:p w:rsidR="009803A7" w:rsidRPr="00E96F0A" w:rsidRDefault="009803A7" w:rsidP="009803A7">
      <w:pPr>
        <w:rPr>
          <w:sz w:val="28"/>
          <w:szCs w:val="28"/>
        </w:rPr>
      </w:pPr>
      <w:r w:rsidRPr="00E96F0A">
        <w:rPr>
          <w:sz w:val="28"/>
          <w:szCs w:val="28"/>
        </w:rPr>
        <w:t>"Игра на уничтожение", "Один в поле воин", "Сними часовых"</w:t>
      </w:r>
      <w:proofErr w:type="gramStart"/>
      <w:r w:rsidRPr="00E96F0A">
        <w:rPr>
          <w:sz w:val="28"/>
          <w:szCs w:val="28"/>
        </w:rPr>
        <w:t>,"</w:t>
      </w:r>
      <w:proofErr w:type="gramEnd"/>
      <w:r w:rsidRPr="00E96F0A">
        <w:rPr>
          <w:sz w:val="28"/>
          <w:szCs w:val="28"/>
        </w:rPr>
        <w:t xml:space="preserve">Лабиринт", "Кратчайший путь", "Атака неприятельской фигуры", </w:t>
      </w:r>
      <w:r>
        <w:rPr>
          <w:sz w:val="28"/>
          <w:szCs w:val="28"/>
        </w:rPr>
        <w:t>"Взятие", "Защита".</w:t>
      </w:r>
    </w:p>
    <w:p w:rsidR="009803A7" w:rsidRPr="00D55B58" w:rsidRDefault="009803A7" w:rsidP="009803A7">
      <w:pPr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D55B58">
        <w:rPr>
          <w:rFonts w:ascii="Verdana" w:hAnsi="Verdana"/>
          <w:color w:val="000000"/>
          <w:sz w:val="28"/>
          <w:szCs w:val="28"/>
        </w:rPr>
        <w:t>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  ФЕРЗЬ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«Могучая фигура» Ферзь. Дороги Ферзя.</w:t>
      </w:r>
    </w:p>
    <w:p w:rsidR="009803A7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Ход, взятие.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Ферзь против ладьи, слона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Дидактические игры и задания:</w:t>
      </w:r>
    </w:p>
    <w:p w:rsidR="009803A7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"Игра на уничтожение",  "Один в поле воин", "Лабиринт", </w:t>
      </w:r>
      <w:r>
        <w:rPr>
          <w:sz w:val="28"/>
          <w:szCs w:val="28"/>
        </w:rPr>
        <w:t>"Кратчайший путь".</w:t>
      </w:r>
      <w:r w:rsidRPr="001B4430">
        <w:rPr>
          <w:sz w:val="28"/>
          <w:szCs w:val="28"/>
        </w:rPr>
        <w:t>   </w:t>
      </w:r>
    </w:p>
    <w:p w:rsidR="009803A7" w:rsidRDefault="009803A7" w:rsidP="009803A7">
      <w:pPr>
        <w:rPr>
          <w:sz w:val="28"/>
          <w:szCs w:val="28"/>
        </w:rPr>
      </w:pP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                   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  КОНЬ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Ход, взятие, сила.                                           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Игра конем на усеченной доске.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Конь против ферзя, ладьи, слона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Дидактические игры и задания: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lastRenderedPageBreak/>
        <w:t>"Игра на уничтожение", "Сними часовых", "Один в поле воин", "Лабиринт", "Перехитри часовых",  </w:t>
      </w:r>
      <w:r>
        <w:rPr>
          <w:sz w:val="28"/>
          <w:szCs w:val="28"/>
        </w:rPr>
        <w:t>"Кратчайший путь".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</w:t>
      </w:r>
      <w:r>
        <w:rPr>
          <w:sz w:val="28"/>
          <w:szCs w:val="28"/>
        </w:rPr>
        <w:t>         </w:t>
      </w:r>
      <w:r w:rsidRPr="001B4430">
        <w:rPr>
          <w:sz w:val="28"/>
          <w:szCs w:val="28"/>
        </w:rPr>
        <w:t>Относительная ценность фигур.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Ценность фигур.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Сравнительная сила фигур.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Дидактические игры и задания: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"Кто сильнее". Педагог показывает детям две фигуры и спрашивает: "Какая фигура сильнее? На сколько?"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</w:t>
      </w:r>
      <w:r>
        <w:rPr>
          <w:sz w:val="28"/>
          <w:szCs w:val="28"/>
        </w:rPr>
        <w:t>         </w:t>
      </w:r>
      <w:r w:rsidRPr="001B4430">
        <w:rPr>
          <w:sz w:val="28"/>
          <w:szCs w:val="28"/>
        </w:rPr>
        <w:t xml:space="preserve">Шах. 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Что такое шах. Понятие о шахе.</w:t>
      </w:r>
    </w:p>
    <w:p w:rsidR="009803A7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Шах ферзем, ладьёй, слоном, конем, пешкой.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Защита от шаха.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Дидактические игры и задания: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"Шах или не шах". Приводится ряд положений, в которых ученики должны    определить: стоит ли король под шахом или нет.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"Дай шах". Требуется объявить шах неприятельскому королю.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"Защита от шаха". Белый король должен защититься от шаха.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        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  Мат - цель игры.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 xml:space="preserve">Техника </w:t>
      </w:r>
      <w:proofErr w:type="spellStart"/>
      <w:r w:rsidRPr="001B4430">
        <w:rPr>
          <w:sz w:val="28"/>
          <w:szCs w:val="28"/>
        </w:rPr>
        <w:t>матования</w:t>
      </w:r>
      <w:proofErr w:type="spellEnd"/>
      <w:r w:rsidRPr="001B4430">
        <w:rPr>
          <w:sz w:val="28"/>
          <w:szCs w:val="28"/>
        </w:rPr>
        <w:t xml:space="preserve"> одинокого короля: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Две ладьи против короля.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Ферзь и ладья против короля.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Дидактические  игры и задания: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"Шах или мат". Шах или мат черному королю?</w:t>
      </w:r>
      <w:r>
        <w:rPr>
          <w:sz w:val="28"/>
          <w:szCs w:val="28"/>
        </w:rPr>
        <w:t xml:space="preserve"> </w:t>
      </w:r>
      <w:r w:rsidRPr="001B4430">
        <w:rPr>
          <w:sz w:val="28"/>
          <w:szCs w:val="28"/>
        </w:rPr>
        <w:t xml:space="preserve">"Мат или пат". 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Решение шахматных задач и упражнений.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           Ничья.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Варианты ничьей.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Пат.  Отличие пата от мата. Примеры на пат.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Дидактическое задание: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"Пат или не пат".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           Рокировка.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Длинная и короткая рокировка.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Правила рокировки.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Дидактическое задание: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"Рокировка". Ученики должны определить, можно ли рокировать в тех или иных случаях.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           Шахматная партия.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Начало шахматной партии.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lastRenderedPageBreak/>
        <w:t>Самые общие представления о том, как начинать шахматную партию.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Правила и законы дебюта.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Игра всеми фигурами из начального положения.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        Короткие шахматные партии.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·</w:t>
      </w:r>
      <w:r>
        <w:rPr>
          <w:sz w:val="28"/>
          <w:szCs w:val="28"/>
        </w:rPr>
        <w:t>       </w:t>
      </w:r>
      <w:r w:rsidRPr="001B4430">
        <w:rPr>
          <w:sz w:val="28"/>
          <w:szCs w:val="28"/>
        </w:rPr>
        <w:t>Занимательные страницы шахмат.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Шахматные сказки.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Pr="001B4430" w:rsidRDefault="009803A7" w:rsidP="009803A7">
      <w:pPr>
        <w:rPr>
          <w:sz w:val="28"/>
          <w:szCs w:val="28"/>
        </w:rPr>
      </w:pPr>
      <w:r w:rsidRPr="001B4430">
        <w:rPr>
          <w:sz w:val="28"/>
          <w:szCs w:val="28"/>
        </w:rPr>
        <w:t> </w:t>
      </w:r>
    </w:p>
    <w:p w:rsidR="009803A7" w:rsidRPr="001B4430" w:rsidRDefault="009803A7" w:rsidP="009803A7">
      <w:pPr>
        <w:jc w:val="both"/>
        <w:rPr>
          <w:sz w:val="28"/>
          <w:szCs w:val="28"/>
        </w:rPr>
      </w:pPr>
      <w:r w:rsidRPr="001B4430">
        <w:rPr>
          <w:sz w:val="28"/>
          <w:szCs w:val="28"/>
        </w:rPr>
        <w:t>Все дидактические игры и задания моделируют</w:t>
      </w:r>
      <w:r>
        <w:rPr>
          <w:sz w:val="28"/>
          <w:szCs w:val="28"/>
        </w:rPr>
        <w:t>ся</w:t>
      </w:r>
      <w:r w:rsidRPr="001B4430">
        <w:rPr>
          <w:sz w:val="28"/>
          <w:szCs w:val="28"/>
        </w:rPr>
        <w:t xml:space="preserve"> в доступном для </w:t>
      </w:r>
      <w:proofErr w:type="gramStart"/>
      <w:r w:rsidR="0012214A">
        <w:rPr>
          <w:sz w:val="28"/>
          <w:szCs w:val="28"/>
        </w:rPr>
        <w:t>обучающихся</w:t>
      </w:r>
      <w:proofErr w:type="gramEnd"/>
      <w:r w:rsidRPr="001B4430">
        <w:rPr>
          <w:sz w:val="28"/>
          <w:szCs w:val="28"/>
        </w:rPr>
        <w:t xml:space="preserve">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9803A7" w:rsidRPr="001B4430" w:rsidRDefault="009803A7" w:rsidP="009803A7">
      <w:pPr>
        <w:rPr>
          <w:sz w:val="28"/>
          <w:szCs w:val="28"/>
        </w:rPr>
      </w:pPr>
    </w:p>
    <w:p w:rsidR="009803A7" w:rsidRPr="0023246D" w:rsidRDefault="0023246D" w:rsidP="009803A7">
      <w:pPr>
        <w:rPr>
          <w:b/>
          <w:sz w:val="28"/>
          <w:szCs w:val="28"/>
        </w:rPr>
      </w:pPr>
      <w:r w:rsidRPr="0023246D">
        <w:rPr>
          <w:b/>
          <w:sz w:val="28"/>
          <w:szCs w:val="28"/>
        </w:rPr>
        <w:t>2-3 год обучения</w:t>
      </w:r>
    </w:p>
    <w:p w:rsidR="0023246D" w:rsidRPr="0023246D" w:rsidRDefault="0023246D" w:rsidP="0023246D">
      <w:pPr>
        <w:jc w:val="center"/>
        <w:rPr>
          <w:sz w:val="28"/>
          <w:szCs w:val="28"/>
        </w:rPr>
      </w:pPr>
      <w:r w:rsidRPr="0023246D">
        <w:rPr>
          <w:sz w:val="28"/>
          <w:szCs w:val="28"/>
        </w:rPr>
        <w:t>ТЕОРЕТИЧЕСКАЯ ПОДГОТОВКА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Теоретическая подготовка проводится в форме бесед, лекций.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В зависимости от конкретных условий работы в план можно вносить  коррективы.</w:t>
      </w: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</w:p>
    <w:p w:rsidR="0023246D" w:rsidRPr="0023246D" w:rsidRDefault="0023246D" w:rsidP="0023246D">
      <w:pPr>
        <w:jc w:val="center"/>
        <w:rPr>
          <w:sz w:val="28"/>
          <w:szCs w:val="28"/>
        </w:rPr>
      </w:pPr>
      <w:r w:rsidRPr="0023246D">
        <w:rPr>
          <w:b/>
          <w:i/>
          <w:sz w:val="28"/>
          <w:szCs w:val="28"/>
        </w:rPr>
        <w:t>Физическая культура и спорт в России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Понятие о физической культуре. Физическая культура, как составная часть гармоничного развития личности. Задачи физического воспитания: укрепление здоровья, всестороннее развитие человека.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Единая Всероссийская спортивная классификация. Разрядные нормы и требования по шахматам. Почетные спортивные звания. 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Основные формы организации занятий в детско-юношеской спортивной школе.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Всероссийские соревнования для обучающихся, спартакиады, всероссийский турнир школьных команд «Белая ладья». Международные связи российских шахматистов.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  <w:r w:rsidRPr="0023246D">
        <w:rPr>
          <w:b/>
          <w:i/>
          <w:sz w:val="28"/>
          <w:szCs w:val="28"/>
        </w:rPr>
        <w:t>Шахматный кодекс России. Судейство и организация соревнований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Правила шахматной игры. Первоначальные понятия. Нотация. Турнирная дисциплина, правило «тронул – ходи», требования записи турнирной партии. 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Основные положения шахматного кодекса.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Значение спортивных соревнований и их место в учебно-тренировочном процессе. Судейство на соревнованиях. Воспитательная роль судьи.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Виды соревнований: личные, командные, лично-командные, официальные, товарищеские. Системы проведения соревнований: круговая, олимпийская, швейцарская.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Контроль времени на обдумывание ходов в партии. Таблица очередности игры в соревнованиях. Правило определения цвета фигур. </w:t>
      </w:r>
    </w:p>
    <w:p w:rsidR="0023246D" w:rsidRPr="0023246D" w:rsidRDefault="0023246D" w:rsidP="0023246D">
      <w:pPr>
        <w:jc w:val="both"/>
        <w:rPr>
          <w:b/>
          <w:i/>
          <w:sz w:val="28"/>
          <w:szCs w:val="28"/>
        </w:rPr>
      </w:pPr>
      <w:r w:rsidRPr="0023246D">
        <w:rPr>
          <w:sz w:val="28"/>
          <w:szCs w:val="28"/>
        </w:rPr>
        <w:lastRenderedPageBreak/>
        <w:t xml:space="preserve">          Организация и проведение шахматных соревнований. Положение о соревнованиях. Регламент. Подготовка место соревнований. Порядок открытия и закрытия соревнований. Порядок оформления отчета о соревнованиях. Зачет по судейству и организации соревнований. Инструкторская и судейская практика.</w:t>
      </w: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  <w:r w:rsidRPr="0023246D">
        <w:rPr>
          <w:b/>
          <w:i/>
          <w:sz w:val="28"/>
          <w:szCs w:val="28"/>
        </w:rPr>
        <w:t>Исторический обзор развития шахмат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Происхождение шахмат. Легенда о радже и мудреце. Распространение шахмат на Востоке.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Проникновение шахмат в Европу. Реформа шахмат. Шахматные трактаты. Запрет шахмат церковью.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Испанские и итальянские шахматисты </w:t>
      </w:r>
      <w:r w:rsidRPr="0023246D">
        <w:rPr>
          <w:sz w:val="28"/>
          <w:szCs w:val="28"/>
          <w:lang w:val="en-US"/>
        </w:rPr>
        <w:t>XVI</w:t>
      </w:r>
      <w:r w:rsidRPr="0023246D">
        <w:rPr>
          <w:sz w:val="28"/>
          <w:szCs w:val="28"/>
        </w:rPr>
        <w:t>-</w:t>
      </w:r>
      <w:r w:rsidRPr="0023246D">
        <w:rPr>
          <w:sz w:val="28"/>
          <w:szCs w:val="28"/>
          <w:lang w:val="en-US"/>
        </w:rPr>
        <w:t>XVII</w:t>
      </w:r>
      <w:r w:rsidRPr="0023246D">
        <w:rPr>
          <w:sz w:val="28"/>
          <w:szCs w:val="28"/>
        </w:rPr>
        <w:t xml:space="preserve"> веков. Ранняя итальянская школа. Шахматы как придворная игра.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>Выдающиеся зарубежные шахматисты. Выдающиеся советские шахматисты. Творчество Роберта Фишера, Анатолия Карпова, Гарри Каспарова. Молодые зарубежные и российские шахматисты.</w:t>
      </w: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  <w:r w:rsidRPr="0023246D">
        <w:rPr>
          <w:b/>
          <w:i/>
          <w:sz w:val="28"/>
          <w:szCs w:val="28"/>
        </w:rPr>
        <w:t>Дебют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b/>
          <w:i/>
          <w:sz w:val="28"/>
          <w:szCs w:val="28"/>
        </w:rPr>
        <w:t xml:space="preserve">       </w:t>
      </w:r>
      <w:r w:rsidRPr="0023246D">
        <w:rPr>
          <w:sz w:val="28"/>
          <w:szCs w:val="28"/>
        </w:rPr>
        <w:t xml:space="preserve">   Определение дебюта как подготовительной стадии к борьбе в середине игры. Классификация дебютов. Основные принципы разыгрывания дебютов. Мобилизация фигур. Борьба за центр. Безопасность короля. Значение флангов. Дебютный захват центра с флангов. Подрыв центра. План в дебюте. Оценка позиции в дебюте. Связь дебюта с миттельшпилем. Понятие инициативы в дебюте. Жертва пешки в дебюте за инициативу. Гамбиты.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Эволюция взглядов на дебютную теорию. Характеристика современных дебютов. 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Методы работы над дебютами. Принципы составления дебютного репертуара. Понятие дебютной новинки. Концентрический метод изучения дебютных схем. Стратегия идеи основных дебютных схем.</w:t>
      </w: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  <w:r w:rsidRPr="0023246D">
        <w:rPr>
          <w:b/>
          <w:i/>
          <w:sz w:val="28"/>
          <w:szCs w:val="28"/>
        </w:rPr>
        <w:t>Миттельшпиль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Понятие о тактике. Понятие о комбинации. Основные тактические приемы. Связка, </w:t>
      </w:r>
      <w:proofErr w:type="spellStart"/>
      <w:r w:rsidRPr="0023246D">
        <w:rPr>
          <w:sz w:val="28"/>
          <w:szCs w:val="28"/>
        </w:rPr>
        <w:t>полусвязка</w:t>
      </w:r>
      <w:proofErr w:type="spellEnd"/>
      <w:r w:rsidRPr="0023246D">
        <w:rPr>
          <w:sz w:val="28"/>
          <w:szCs w:val="28"/>
        </w:rPr>
        <w:t>, двойной шах, скрытое нападение, вскрытый шах, двойной шах, отвлечение, завлечение. Размен.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</w:t>
      </w:r>
      <w:proofErr w:type="gramStart"/>
      <w:r w:rsidRPr="0023246D">
        <w:rPr>
          <w:sz w:val="28"/>
          <w:szCs w:val="28"/>
        </w:rPr>
        <w:t>Комбинация с мотивами «спертого мата», использование слабости первой (последней) горизонтали, разрушение пешечного прикрытия короля, освобождение поля и линии, перекрытия, блокировки, превращение пешки, уничтожение защиты.</w:t>
      </w:r>
      <w:proofErr w:type="gramEnd"/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Комбинация как совокупность элементарных тактических идей. Сложные комбинации на сочетание идей.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Атака в шахматной партии. Инициатива и темп в атаке. Атака пешками. Атака фигурами. </w:t>
      </w:r>
      <w:proofErr w:type="spellStart"/>
      <w:r w:rsidRPr="0023246D">
        <w:rPr>
          <w:sz w:val="28"/>
          <w:szCs w:val="28"/>
        </w:rPr>
        <w:t>Пешечно</w:t>
      </w:r>
      <w:proofErr w:type="spellEnd"/>
      <w:r w:rsidRPr="0023246D">
        <w:rPr>
          <w:sz w:val="28"/>
          <w:szCs w:val="28"/>
        </w:rPr>
        <w:t xml:space="preserve"> – фигурная атака. Атака в дебюте, миттельшпиле, эндшпиле. Атака на короля. Атака на </w:t>
      </w:r>
      <w:proofErr w:type="spellStart"/>
      <w:r w:rsidRPr="0023246D">
        <w:rPr>
          <w:sz w:val="28"/>
          <w:szCs w:val="28"/>
        </w:rPr>
        <w:t>нерокировавшегося</w:t>
      </w:r>
      <w:proofErr w:type="spellEnd"/>
      <w:r w:rsidRPr="0023246D">
        <w:rPr>
          <w:sz w:val="28"/>
          <w:szCs w:val="28"/>
        </w:rPr>
        <w:t xml:space="preserve"> короля. Атака короля при односторонних и разносторонних рокировках. Контрудар в центре в ответ на фланговую атаку. Защита в шахматной партии. О роли защиты в шахматной партии. Пассивная и активная защиты. Требования к защите: определение момента, с которого необходимо переходить к защите, составление плана защиты, перегруппировка сил, экономизм в защитительных мероприятиях. Тенденция перехода в контратаку.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lastRenderedPageBreak/>
        <w:t xml:space="preserve">          Стратегическая и тактическая защита. Приемы тактической защиты: отражение непосредственных угроз, неожиданные тактические удары, ловушки.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Типичные комбинации в дебюте, миттельшпиле, эндшпиле.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Определение стратегии. Элементы стратегии, оценки позиции, выбора плана. Принцип реализации материального преимущества. Простейшие принципы разыгрывания середины игры: целесообразность в развитии фигур, мобилизация сил, определение ближайших и последующих задач. План игры. Оценка позиции.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Центр. Централизация. Открытые и полуоткрытые линии. Тяжелые фигуры на открытых и полуоткрытых линиях. </w:t>
      </w:r>
      <w:proofErr w:type="spellStart"/>
      <w:r w:rsidRPr="0023246D">
        <w:rPr>
          <w:sz w:val="28"/>
          <w:szCs w:val="28"/>
        </w:rPr>
        <w:t>Фортпост</w:t>
      </w:r>
      <w:proofErr w:type="spellEnd"/>
      <w:r w:rsidRPr="0023246D">
        <w:rPr>
          <w:sz w:val="28"/>
          <w:szCs w:val="28"/>
        </w:rPr>
        <w:t>. Вторжение в седьмую горизонталь.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Проблема центра. Закрытый пешечный центр. Пешечный клин. Подвижный пешечный центр. Пешечный прорыв в центре и образование проходной пешки. </w:t>
      </w:r>
      <w:proofErr w:type="spellStart"/>
      <w:r w:rsidRPr="0023246D">
        <w:rPr>
          <w:sz w:val="28"/>
          <w:szCs w:val="28"/>
        </w:rPr>
        <w:t>Пешечно</w:t>
      </w:r>
      <w:proofErr w:type="spellEnd"/>
      <w:r w:rsidRPr="0023246D">
        <w:rPr>
          <w:sz w:val="28"/>
          <w:szCs w:val="28"/>
        </w:rPr>
        <w:t xml:space="preserve"> – фигурный центр, открытый центр. Центр и фланги. Осада центров с флангов в миттельшпиле. Роль центра при фланговых операциях. Борьба с образованием у противника пешечного центра.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Ограничение подвижности фигур: ограничение «жизненного» пространства противника, выключение фигур из игры, связка, блокада, торможение освобождающихся ходов.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Подвижность слона и коня в миттельшпиле. Слабые и сильные поля. Слабость комплекса полей. Пешечные слабости. Теория «островков». Создание слабости в лагере противника.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Пешечный перевес: в центре, на ферзевом фланге, на королевском фланге. Пешечные цепи. Блокада пешки и пешечной цепи. Пешечный прорыв. Размен как средство получения перевеса. Преимущество двух слонов.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Стратегическая атака при разноцветных слонах, по большой диагонали, пешечного меньшинства. Приемы стратегической защиты: размен атакующих фигур противника, упрощения, создание максимальных трудностей противнику, ослабление позиции противника, жертва материала ради перехода в эндшпиль, в котором реализация перевеса вызывает большие трудности.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Компенсация за ферзя. Ладью, легкую фигуру.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Стратегическая инициатива. Изолированные и висячие пешки.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Позиционная жертва: пешки, качества. Игра на двух флангах. Маневренная борьба в закрытых позициях. Типовые позиции.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Понятие схемы как плана сторон в типовых позициях, получающихся из определенных дебютных систем.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</w:p>
    <w:p w:rsidR="0023246D" w:rsidRPr="0023246D" w:rsidRDefault="0023246D" w:rsidP="0023246D">
      <w:pPr>
        <w:jc w:val="both"/>
        <w:rPr>
          <w:sz w:val="28"/>
          <w:szCs w:val="28"/>
        </w:rPr>
      </w:pPr>
    </w:p>
    <w:p w:rsidR="0023246D" w:rsidRPr="0023246D" w:rsidRDefault="0023246D" w:rsidP="0023246D">
      <w:pPr>
        <w:jc w:val="center"/>
        <w:rPr>
          <w:b/>
          <w:i/>
          <w:sz w:val="28"/>
          <w:szCs w:val="28"/>
        </w:rPr>
      </w:pPr>
      <w:r w:rsidRPr="0023246D">
        <w:rPr>
          <w:b/>
          <w:i/>
          <w:sz w:val="28"/>
          <w:szCs w:val="28"/>
        </w:rPr>
        <w:t>Эндшпиль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Определение эндшпиля. Роль короля в эндшпиле. Активность фигур в эндшпиле. </w:t>
      </w:r>
      <w:proofErr w:type="spellStart"/>
      <w:r w:rsidRPr="0023246D">
        <w:rPr>
          <w:sz w:val="28"/>
          <w:szCs w:val="28"/>
        </w:rPr>
        <w:t>Матование</w:t>
      </w:r>
      <w:proofErr w:type="spellEnd"/>
      <w:r w:rsidRPr="0023246D">
        <w:rPr>
          <w:sz w:val="28"/>
          <w:szCs w:val="28"/>
        </w:rPr>
        <w:t xml:space="preserve"> одного короля.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Пешечные окончания. Систематизация пешечных окончаний по тематическому содержанию. Основные идеи и технические приемы в пешечных окончаниях: правило квадрата, оппозиция, виды оппозиции, король и пешка против короля, защищенная и отдаленная проходные пешки, игра королей с двойной целью, «треугольник», прорыв, сочетание угроз, поля соответствия.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lastRenderedPageBreak/>
        <w:t xml:space="preserve">          </w:t>
      </w:r>
      <w:proofErr w:type="spellStart"/>
      <w:r w:rsidRPr="0023246D">
        <w:rPr>
          <w:sz w:val="28"/>
          <w:szCs w:val="28"/>
        </w:rPr>
        <w:t>Многопешечные</w:t>
      </w:r>
      <w:proofErr w:type="spellEnd"/>
      <w:r w:rsidRPr="0023246D">
        <w:rPr>
          <w:sz w:val="28"/>
          <w:szCs w:val="28"/>
        </w:rPr>
        <w:t xml:space="preserve"> окончания. Реализация лишней пешки в </w:t>
      </w:r>
      <w:proofErr w:type="spellStart"/>
      <w:r w:rsidRPr="0023246D">
        <w:rPr>
          <w:sz w:val="28"/>
          <w:szCs w:val="28"/>
        </w:rPr>
        <w:t>многопешечных</w:t>
      </w:r>
      <w:proofErr w:type="spellEnd"/>
      <w:r w:rsidRPr="0023246D">
        <w:rPr>
          <w:sz w:val="28"/>
          <w:szCs w:val="28"/>
        </w:rPr>
        <w:t xml:space="preserve"> окончаниях.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>Сложные пешечные окончания. Ферзь против пешки. Слон против пешки. Конь против пешки.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Коневые окончания. Слоновые окончания. Одноцветные и разноцветные слоны. Сравнительная сила слона и коня в эндшпиле.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Ладейные окончания. Ладья против пешек. Ладья с пешкой против ладьи. Ладья и крайняя пешка против ладьи. Активность короля и ладьи в ладейных окончаниях. Сложные ладейные окончания.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Ферзевые окончания. Компенсация за ферзя, ладью и легкую фигуру. Ладья против легких фигур. Ладья и слон против ладьи.</w:t>
      </w:r>
    </w:p>
    <w:p w:rsidR="0023246D" w:rsidRPr="0023246D" w:rsidRDefault="0023246D" w:rsidP="0023246D">
      <w:pPr>
        <w:jc w:val="both"/>
        <w:rPr>
          <w:sz w:val="28"/>
          <w:szCs w:val="28"/>
        </w:rPr>
      </w:pPr>
      <w:r w:rsidRPr="0023246D">
        <w:rPr>
          <w:sz w:val="28"/>
          <w:szCs w:val="28"/>
        </w:rPr>
        <w:t xml:space="preserve">          Проблема перехода из миттельшпиля в эндшпиль. Переход из дебюта в эндшпиль. Сложные окончания.</w:t>
      </w: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Default="009803A7" w:rsidP="009803A7">
      <w:pPr>
        <w:shd w:val="clear" w:color="auto" w:fill="FFFFFF"/>
        <w:ind w:right="2304"/>
        <w:rPr>
          <w:spacing w:val="-3"/>
        </w:rPr>
      </w:pPr>
    </w:p>
    <w:p w:rsidR="0023246D" w:rsidRDefault="0023246D" w:rsidP="009803A7">
      <w:pPr>
        <w:shd w:val="clear" w:color="auto" w:fill="FFFFFF"/>
        <w:ind w:right="2304"/>
        <w:rPr>
          <w:spacing w:val="-3"/>
        </w:rPr>
      </w:pPr>
    </w:p>
    <w:p w:rsidR="0023246D" w:rsidRDefault="0023246D" w:rsidP="009803A7">
      <w:pPr>
        <w:shd w:val="clear" w:color="auto" w:fill="FFFFFF"/>
        <w:ind w:right="2304"/>
        <w:rPr>
          <w:spacing w:val="-3"/>
        </w:rPr>
      </w:pPr>
    </w:p>
    <w:p w:rsidR="0023246D" w:rsidRDefault="0023246D" w:rsidP="009803A7">
      <w:pPr>
        <w:shd w:val="clear" w:color="auto" w:fill="FFFFFF"/>
        <w:ind w:right="2304"/>
        <w:rPr>
          <w:spacing w:val="-3"/>
        </w:rPr>
      </w:pPr>
    </w:p>
    <w:p w:rsidR="009803A7" w:rsidRPr="001562DE" w:rsidRDefault="009803A7" w:rsidP="009803A7">
      <w:pPr>
        <w:shd w:val="clear" w:color="auto" w:fill="FFFFFF"/>
        <w:ind w:right="2304"/>
        <w:rPr>
          <w:spacing w:val="-3"/>
        </w:rPr>
      </w:pPr>
    </w:p>
    <w:p w:rsidR="009803A7" w:rsidRPr="003F377E" w:rsidRDefault="009803A7" w:rsidP="003F377E">
      <w:pPr>
        <w:tabs>
          <w:tab w:val="left" w:pos="540"/>
        </w:tabs>
        <w:jc w:val="center"/>
        <w:rPr>
          <w:b/>
          <w:sz w:val="28"/>
          <w:szCs w:val="28"/>
          <w:u w:val="single"/>
        </w:rPr>
      </w:pPr>
      <w:r w:rsidRPr="00227078">
        <w:rPr>
          <w:b/>
          <w:sz w:val="28"/>
          <w:szCs w:val="28"/>
          <w:u w:val="single"/>
        </w:rPr>
        <w:lastRenderedPageBreak/>
        <w:t xml:space="preserve">15. УЧЕБНО – ТЕМАТИЧЕСКИЙ ПЛАН </w:t>
      </w:r>
    </w:p>
    <w:p w:rsidR="009803A7" w:rsidRDefault="009803A7" w:rsidP="009803A7">
      <w:pPr>
        <w:jc w:val="both"/>
        <w:rPr>
          <w:i/>
        </w:rPr>
      </w:pPr>
    </w:p>
    <w:p w:rsidR="009803A7" w:rsidRPr="00F7059F" w:rsidRDefault="009803A7" w:rsidP="009803A7">
      <w:pPr>
        <w:shd w:val="clear" w:color="auto" w:fill="FFFFFF"/>
        <w:ind w:right="2304"/>
        <w:rPr>
          <w:spacing w:val="-3"/>
        </w:rPr>
      </w:pPr>
      <w:r w:rsidRPr="009A668F">
        <w:rPr>
          <w:spacing w:val="-3"/>
        </w:rPr>
        <w:t xml:space="preserve">       </w:t>
      </w:r>
      <w:r>
        <w:rPr>
          <w:b/>
          <w:spacing w:val="-3"/>
        </w:rPr>
        <w:t xml:space="preserve"> </w:t>
      </w:r>
    </w:p>
    <w:p w:rsidR="00E76E8F" w:rsidRPr="002F2BEA" w:rsidRDefault="00E76E8F" w:rsidP="00E76E8F">
      <w:pPr>
        <w:jc w:val="center"/>
        <w:rPr>
          <w:b/>
          <w:sz w:val="22"/>
          <w:szCs w:val="22"/>
        </w:rPr>
      </w:pPr>
      <w:r w:rsidRPr="002F2BEA">
        <w:rPr>
          <w:b/>
          <w:sz w:val="22"/>
          <w:szCs w:val="22"/>
        </w:rPr>
        <w:t xml:space="preserve">Примерный план-график распределения учебных часов для шахматистов </w:t>
      </w:r>
    </w:p>
    <w:p w:rsidR="00E76E8F" w:rsidRPr="002F2BEA" w:rsidRDefault="00E76E8F" w:rsidP="00E76E8F">
      <w:pPr>
        <w:jc w:val="center"/>
        <w:rPr>
          <w:b/>
          <w:sz w:val="22"/>
          <w:szCs w:val="22"/>
        </w:rPr>
      </w:pPr>
      <w:r w:rsidRPr="002F2BEA">
        <w:rPr>
          <w:b/>
          <w:sz w:val="22"/>
          <w:szCs w:val="22"/>
        </w:rPr>
        <w:t xml:space="preserve"> </w:t>
      </w:r>
      <w:r w:rsidR="00D22842">
        <w:rPr>
          <w:b/>
          <w:sz w:val="22"/>
          <w:szCs w:val="22"/>
        </w:rPr>
        <w:t>Спортивно-оздоровительной группы</w:t>
      </w:r>
      <w:r w:rsidRPr="002F2BEA">
        <w:rPr>
          <w:b/>
          <w:sz w:val="22"/>
          <w:szCs w:val="22"/>
        </w:rPr>
        <w:t xml:space="preserve"> 1 года обучения</w:t>
      </w:r>
      <w:r w:rsidR="00D22842">
        <w:rPr>
          <w:b/>
          <w:sz w:val="22"/>
          <w:szCs w:val="22"/>
        </w:rPr>
        <w:t xml:space="preserve"> (4 часа</w:t>
      </w:r>
      <w:r w:rsidRPr="002F2BEA">
        <w:rPr>
          <w:b/>
          <w:sz w:val="22"/>
          <w:szCs w:val="22"/>
        </w:rPr>
        <w:t xml:space="preserve"> в неделю)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4680"/>
        <w:gridCol w:w="360"/>
        <w:gridCol w:w="360"/>
        <w:gridCol w:w="411"/>
        <w:gridCol w:w="489"/>
        <w:gridCol w:w="333"/>
        <w:gridCol w:w="360"/>
        <w:gridCol w:w="360"/>
        <w:gridCol w:w="387"/>
        <w:gridCol w:w="360"/>
        <w:gridCol w:w="281"/>
        <w:gridCol w:w="259"/>
        <w:gridCol w:w="360"/>
        <w:gridCol w:w="360"/>
      </w:tblGrid>
      <w:tr w:rsidR="00E76E8F" w:rsidRPr="0089529E" w:rsidTr="00E654BA">
        <w:trPr>
          <w:trHeight w:hRule="exact" w:val="29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E0517B" w:rsidRDefault="00E76E8F" w:rsidP="00E654BA">
            <w:pPr>
              <w:shd w:val="clear" w:color="auto" w:fill="FFFFFF"/>
              <w:rPr>
                <w:sz w:val="20"/>
                <w:szCs w:val="20"/>
              </w:rPr>
            </w:pPr>
            <w:r w:rsidRPr="00E051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517B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E0517B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E0517B">
              <w:rPr>
                <w:spacing w:val="-10"/>
                <w:sz w:val="20"/>
                <w:szCs w:val="20"/>
              </w:rPr>
              <w:t>п</w:t>
            </w:r>
            <w:proofErr w:type="spellEnd"/>
            <w:r w:rsidRPr="00E0517B">
              <w:rPr>
                <w:sz w:val="20"/>
                <w:szCs w:val="20"/>
              </w:rPr>
              <w:t xml:space="preserve"> </w:t>
            </w:r>
          </w:p>
          <w:p w:rsidR="00E76E8F" w:rsidRPr="00754C62" w:rsidRDefault="00E76E8F" w:rsidP="00E654BA"/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E8F" w:rsidRPr="0089529E" w:rsidRDefault="00E76E8F" w:rsidP="00E654BA">
            <w:pPr>
              <w:jc w:val="center"/>
            </w:pPr>
            <w:r w:rsidRPr="0089529E">
              <w:rPr>
                <w:spacing w:val="-5"/>
              </w:rPr>
              <w:t>Виды</w:t>
            </w:r>
            <w:r>
              <w:rPr>
                <w:spacing w:val="-5"/>
              </w:rPr>
              <w:t xml:space="preserve"> </w:t>
            </w:r>
            <w:r w:rsidRPr="0089529E">
              <w:rPr>
                <w:spacing w:val="-5"/>
              </w:rPr>
              <w:t>подготовки</w:t>
            </w:r>
          </w:p>
        </w:tc>
        <w:tc>
          <w:tcPr>
            <w:tcW w:w="4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9529E" w:rsidRDefault="00E76E8F" w:rsidP="00E654BA">
            <w:pPr>
              <w:shd w:val="clear" w:color="auto" w:fill="FFFFFF"/>
              <w:ind w:left="1757"/>
            </w:pPr>
            <w:r w:rsidRPr="0089529E">
              <w:rPr>
                <w:spacing w:val="1"/>
              </w:rPr>
              <w:t>Месяцы</w:t>
            </w:r>
            <w:r w:rsidRPr="0089529E">
              <w:t xml:space="preserve"> </w:t>
            </w:r>
          </w:p>
        </w:tc>
      </w:tr>
      <w:tr w:rsidR="00E76E8F" w:rsidRPr="00754C62" w:rsidTr="00E654BA">
        <w:trPr>
          <w:cantSplit/>
          <w:trHeight w:hRule="exact" w:val="368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/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89529E" w:rsidRDefault="00E76E8F" w:rsidP="00E654BA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 w:right="10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 w:right="10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8</w:t>
            </w:r>
          </w:p>
        </w:tc>
      </w:tr>
      <w:tr w:rsidR="00E76E8F" w:rsidRPr="00754C62" w:rsidTr="00E654BA">
        <w:trPr>
          <w:trHeight w:val="320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jc w:val="center"/>
              <w:rPr>
                <w:b/>
                <w:sz w:val="20"/>
                <w:szCs w:val="20"/>
              </w:rPr>
            </w:pPr>
            <w:r w:rsidRPr="00921E52">
              <w:rPr>
                <w:b/>
                <w:spacing w:val="-2"/>
                <w:sz w:val="20"/>
                <w:szCs w:val="20"/>
              </w:rPr>
              <w:t>Теория</w:t>
            </w:r>
          </w:p>
        </w:tc>
        <w:tc>
          <w:tcPr>
            <w:tcW w:w="370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jc w:val="center"/>
              <w:rPr>
                <w:b/>
                <w:i/>
                <w:sz w:val="20"/>
                <w:szCs w:val="20"/>
              </w:rPr>
            </w:pPr>
            <w:r w:rsidRPr="007C32F5">
              <w:rPr>
                <w:b/>
                <w:i/>
                <w:sz w:val="20"/>
                <w:szCs w:val="20"/>
              </w:rPr>
              <w:t>42 недели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C32F5" w:rsidRDefault="00E76E8F" w:rsidP="00E654BA">
            <w:pPr>
              <w:jc w:val="center"/>
              <w:rPr>
                <w:b/>
                <w:i/>
                <w:sz w:val="20"/>
                <w:szCs w:val="20"/>
              </w:rPr>
            </w:pPr>
            <w:r w:rsidRPr="007C32F5">
              <w:rPr>
                <w:b/>
                <w:i/>
                <w:sz w:val="20"/>
                <w:szCs w:val="20"/>
              </w:rPr>
              <w:t>10 недель</w:t>
            </w:r>
          </w:p>
        </w:tc>
      </w:tr>
      <w:tr w:rsidR="00E76E8F" w:rsidRPr="00754C62" w:rsidTr="00E654BA">
        <w:trPr>
          <w:trHeight w:val="3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tabs>
                <w:tab w:val="right" w:pos="3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Шахматная доска</w:t>
            </w:r>
            <w:r w:rsidR="00E76E8F">
              <w:rPr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19"/>
              <w:jc w:val="center"/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24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10"/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3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Шахматные фигуры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24"/>
              <w:jc w:val="center"/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24"/>
              <w:jc w:val="center"/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10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10"/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ind w:right="5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1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расстановка фигур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2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Ходы и взятие фигур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2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шахматной партии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1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Всеми фигурами из </w:t>
            </w:r>
            <w:proofErr w:type="spellStart"/>
            <w:r>
              <w:rPr>
                <w:sz w:val="20"/>
                <w:szCs w:val="20"/>
              </w:rPr>
              <w:t>начальног</w:t>
            </w:r>
            <w:proofErr w:type="spellEnd"/>
            <w:r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3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42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3F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6E8F" w:rsidRPr="00754C62" w:rsidTr="00E654BA">
        <w:trPr>
          <w:trHeight w:val="3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Шахматные партии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6E8F" w:rsidRPr="00754C62" w:rsidTr="00E654BA">
        <w:trPr>
          <w:trHeight w:val="3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76E8F">
              <w:rPr>
                <w:sz w:val="20"/>
                <w:szCs w:val="20"/>
              </w:rPr>
              <w:t>онкурсы решения задач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1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6E8F" w:rsidRPr="00754C62" w:rsidTr="00E654BA">
        <w:trPr>
          <w:trHeight w:val="2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Общефизическая подготовка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427F5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6E8F" w:rsidRPr="00754C62" w:rsidTr="00E654BA">
        <w:trPr>
          <w:trHeight w:val="1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921E52" w:rsidRDefault="00E76E8F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427F5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E76E8F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E76E8F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E76E8F" w:rsidRPr="00754C62" w:rsidTr="00E654BA">
        <w:trPr>
          <w:trHeight w:val="2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8F" w:rsidRPr="00754C62" w:rsidRDefault="00E76E8F" w:rsidP="00E654BA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552B5A" w:rsidRDefault="00E76E8F" w:rsidP="00D22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                           </w:t>
            </w:r>
            <w:r w:rsidR="00D22842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D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377E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E8F"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E8F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863B78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D22842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E8F" w:rsidRPr="00E86EB0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8F" w:rsidRPr="00E86EB0" w:rsidRDefault="00D22842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E8F" w:rsidRPr="00E86EB0">
              <w:rPr>
                <w:sz w:val="20"/>
                <w:szCs w:val="20"/>
              </w:rPr>
              <w:t>4</w:t>
            </w:r>
          </w:p>
        </w:tc>
      </w:tr>
    </w:tbl>
    <w:p w:rsidR="00E76E8F" w:rsidRDefault="00E76E8F" w:rsidP="00E76E8F">
      <w:pPr>
        <w:rPr>
          <w:b/>
        </w:rPr>
      </w:pPr>
    </w:p>
    <w:p w:rsidR="00E76E8F" w:rsidRDefault="00E76E8F" w:rsidP="00E76E8F">
      <w:pPr>
        <w:rPr>
          <w:b/>
        </w:rPr>
      </w:pPr>
    </w:p>
    <w:p w:rsidR="00E76E8F" w:rsidRDefault="00E76E8F" w:rsidP="00E76E8F">
      <w:pPr>
        <w:jc w:val="center"/>
        <w:rPr>
          <w:b/>
        </w:rPr>
      </w:pPr>
    </w:p>
    <w:p w:rsidR="00E76E8F" w:rsidRDefault="00E76E8F" w:rsidP="00E76E8F">
      <w:pPr>
        <w:jc w:val="center"/>
        <w:rPr>
          <w:b/>
        </w:rPr>
      </w:pPr>
      <w:r>
        <w:rPr>
          <w:b/>
        </w:rPr>
        <w:t xml:space="preserve">Примерный план-график распределения учебных часов для шахматистов </w:t>
      </w:r>
    </w:p>
    <w:p w:rsidR="00E76E8F" w:rsidRDefault="00E76E8F" w:rsidP="00E76E8F">
      <w:pPr>
        <w:jc w:val="center"/>
        <w:rPr>
          <w:b/>
        </w:rPr>
      </w:pPr>
      <w:r>
        <w:rPr>
          <w:b/>
        </w:rPr>
        <w:t xml:space="preserve"> </w:t>
      </w:r>
      <w:r w:rsidR="003F377E">
        <w:rPr>
          <w:b/>
        </w:rPr>
        <w:t>Спортивно-оздоровительной группы</w:t>
      </w:r>
      <w:r>
        <w:rPr>
          <w:b/>
        </w:rPr>
        <w:t xml:space="preserve"> 2-3 годов</w:t>
      </w:r>
      <w:r w:rsidR="003F377E">
        <w:rPr>
          <w:b/>
        </w:rPr>
        <w:t xml:space="preserve"> обучения (6</w:t>
      </w:r>
      <w:r>
        <w:rPr>
          <w:b/>
        </w:rPr>
        <w:t>часов в неделю)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4680"/>
        <w:gridCol w:w="360"/>
        <w:gridCol w:w="360"/>
        <w:gridCol w:w="411"/>
        <w:gridCol w:w="489"/>
        <w:gridCol w:w="333"/>
        <w:gridCol w:w="360"/>
        <w:gridCol w:w="360"/>
        <w:gridCol w:w="387"/>
        <w:gridCol w:w="360"/>
        <w:gridCol w:w="281"/>
        <w:gridCol w:w="259"/>
        <w:gridCol w:w="360"/>
        <w:gridCol w:w="360"/>
      </w:tblGrid>
      <w:tr w:rsidR="003F377E" w:rsidRPr="0089529E" w:rsidTr="00E654BA">
        <w:trPr>
          <w:trHeight w:hRule="exact" w:val="29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E0517B" w:rsidRDefault="003F377E" w:rsidP="00E654BA">
            <w:pPr>
              <w:shd w:val="clear" w:color="auto" w:fill="FFFFFF"/>
              <w:rPr>
                <w:sz w:val="20"/>
                <w:szCs w:val="20"/>
              </w:rPr>
            </w:pPr>
            <w:r w:rsidRPr="00E051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517B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E0517B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E0517B">
              <w:rPr>
                <w:spacing w:val="-10"/>
                <w:sz w:val="20"/>
                <w:szCs w:val="20"/>
              </w:rPr>
              <w:t>п</w:t>
            </w:r>
            <w:proofErr w:type="spellEnd"/>
            <w:r w:rsidRPr="00E0517B">
              <w:rPr>
                <w:sz w:val="20"/>
                <w:szCs w:val="20"/>
              </w:rPr>
              <w:t xml:space="preserve"> </w:t>
            </w:r>
          </w:p>
          <w:p w:rsidR="003F377E" w:rsidRPr="00754C62" w:rsidRDefault="003F377E" w:rsidP="00E654BA"/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77E" w:rsidRPr="0089529E" w:rsidRDefault="003F377E" w:rsidP="00E654BA">
            <w:pPr>
              <w:jc w:val="center"/>
            </w:pPr>
            <w:r w:rsidRPr="0089529E">
              <w:rPr>
                <w:spacing w:val="-5"/>
              </w:rPr>
              <w:t>Виды</w:t>
            </w:r>
            <w:r>
              <w:rPr>
                <w:spacing w:val="-5"/>
              </w:rPr>
              <w:t xml:space="preserve"> </w:t>
            </w:r>
            <w:r w:rsidRPr="0089529E">
              <w:rPr>
                <w:spacing w:val="-5"/>
              </w:rPr>
              <w:t>подготовки</w:t>
            </w:r>
          </w:p>
        </w:tc>
        <w:tc>
          <w:tcPr>
            <w:tcW w:w="4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9529E" w:rsidRDefault="003F377E" w:rsidP="00E654BA">
            <w:pPr>
              <w:shd w:val="clear" w:color="auto" w:fill="FFFFFF"/>
              <w:ind w:left="1757"/>
            </w:pPr>
            <w:r w:rsidRPr="0089529E">
              <w:rPr>
                <w:spacing w:val="1"/>
              </w:rPr>
              <w:t>Месяцы</w:t>
            </w:r>
            <w:r w:rsidRPr="0089529E">
              <w:t xml:space="preserve"> </w:t>
            </w:r>
          </w:p>
        </w:tc>
      </w:tr>
      <w:tr w:rsidR="003F377E" w:rsidRPr="00754C62" w:rsidTr="00E654BA">
        <w:trPr>
          <w:cantSplit/>
          <w:trHeight w:hRule="exact" w:val="368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/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89529E" w:rsidRDefault="003F377E" w:rsidP="00E654BA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 w:right="10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 w:right="10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 w:rsidRPr="007C32F5">
              <w:rPr>
                <w:sz w:val="20"/>
                <w:szCs w:val="20"/>
              </w:rPr>
              <w:t>8</w:t>
            </w:r>
          </w:p>
        </w:tc>
      </w:tr>
      <w:tr w:rsidR="003F377E" w:rsidRPr="00754C62" w:rsidTr="00E654BA">
        <w:trPr>
          <w:trHeight w:val="320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/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jc w:val="center"/>
              <w:rPr>
                <w:b/>
                <w:sz w:val="20"/>
                <w:szCs w:val="20"/>
              </w:rPr>
            </w:pPr>
            <w:r w:rsidRPr="00921E52">
              <w:rPr>
                <w:b/>
                <w:spacing w:val="-2"/>
                <w:sz w:val="20"/>
                <w:szCs w:val="20"/>
              </w:rPr>
              <w:t>Теория</w:t>
            </w:r>
          </w:p>
        </w:tc>
        <w:tc>
          <w:tcPr>
            <w:tcW w:w="370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jc w:val="center"/>
              <w:rPr>
                <w:b/>
                <w:i/>
                <w:sz w:val="20"/>
                <w:szCs w:val="20"/>
              </w:rPr>
            </w:pPr>
            <w:r w:rsidRPr="007C32F5">
              <w:rPr>
                <w:b/>
                <w:i/>
                <w:sz w:val="20"/>
                <w:szCs w:val="20"/>
              </w:rPr>
              <w:t>42 недели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C32F5" w:rsidRDefault="003F377E" w:rsidP="00E654BA">
            <w:pPr>
              <w:jc w:val="center"/>
              <w:rPr>
                <w:b/>
                <w:i/>
                <w:sz w:val="20"/>
                <w:szCs w:val="20"/>
              </w:rPr>
            </w:pPr>
            <w:r w:rsidRPr="007C32F5">
              <w:rPr>
                <w:b/>
                <w:i/>
                <w:sz w:val="20"/>
                <w:szCs w:val="20"/>
              </w:rPr>
              <w:t>10 недель</w:t>
            </w:r>
          </w:p>
        </w:tc>
      </w:tr>
      <w:tr w:rsidR="003F377E" w:rsidRPr="00754C62" w:rsidTr="00E654BA">
        <w:trPr>
          <w:trHeight w:val="3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tabs>
                <w:tab w:val="right" w:pos="3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19"/>
              <w:jc w:val="center"/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24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10"/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3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Шахматный кодекс. Судейство и организация соревнований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24"/>
              <w:jc w:val="center"/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24"/>
              <w:jc w:val="center"/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10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10"/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ind w:right="5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1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обзор развития шахмат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2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2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Миттельшпиль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1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Эндшпиль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3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турниры. Анализ партий и типовых позиций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F377E" w:rsidRPr="00754C62" w:rsidTr="00E654BA">
        <w:trPr>
          <w:trHeight w:val="3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и судейские семинары, контрольные работы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3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Консультационные партии, конкурсы решения задач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F377E" w:rsidRPr="00754C62" w:rsidTr="00E654BA">
        <w:trPr>
          <w:trHeight w:val="1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Контрольно-переводные нормативы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2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Общефизическая подготовка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377E" w:rsidRPr="00754C62" w:rsidTr="00E654BA">
        <w:trPr>
          <w:trHeight w:val="1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921E52" w:rsidRDefault="003F377E" w:rsidP="00E654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1E52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3F377E" w:rsidRPr="00754C62" w:rsidTr="00E654BA">
        <w:trPr>
          <w:trHeight w:val="2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77E" w:rsidRPr="00754C62" w:rsidRDefault="003F377E" w:rsidP="00E654BA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552B5A" w:rsidRDefault="003F377E" w:rsidP="00E65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                           312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863B78" w:rsidRDefault="003F377E" w:rsidP="00E6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jc w:val="center"/>
              <w:rPr>
                <w:sz w:val="20"/>
                <w:szCs w:val="20"/>
              </w:rPr>
            </w:pPr>
            <w:r w:rsidRPr="00E86EB0">
              <w:rPr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77E" w:rsidRPr="00E86EB0" w:rsidRDefault="003F377E" w:rsidP="00E654BA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E86EB0">
              <w:rPr>
                <w:sz w:val="20"/>
                <w:szCs w:val="20"/>
              </w:rPr>
              <w:t>24</w:t>
            </w:r>
          </w:p>
        </w:tc>
      </w:tr>
    </w:tbl>
    <w:p w:rsidR="003F377E" w:rsidRDefault="003F377E" w:rsidP="003F377E">
      <w:pPr>
        <w:rPr>
          <w:b/>
        </w:rPr>
      </w:pPr>
    </w:p>
    <w:p w:rsidR="003F377E" w:rsidRDefault="003F377E" w:rsidP="003F377E">
      <w:pPr>
        <w:rPr>
          <w:b/>
        </w:rPr>
      </w:pPr>
    </w:p>
    <w:p w:rsidR="003F377E" w:rsidRDefault="003F377E" w:rsidP="003F377E">
      <w:pPr>
        <w:rPr>
          <w:b/>
        </w:rPr>
      </w:pPr>
    </w:p>
    <w:p w:rsidR="00E76E8F" w:rsidRDefault="00E76E8F" w:rsidP="00E76E8F">
      <w:pPr>
        <w:jc w:val="center"/>
        <w:rPr>
          <w:b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Pr="0020239E" w:rsidRDefault="009803A7" w:rsidP="009803A7">
      <w:pPr>
        <w:jc w:val="center"/>
        <w:rPr>
          <w:b/>
          <w:sz w:val="20"/>
          <w:szCs w:val="20"/>
        </w:rPr>
        <w:sectPr w:rsidR="009803A7" w:rsidRPr="0020239E" w:rsidSect="00533F52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Pr="00806646" w:rsidRDefault="009803A7" w:rsidP="009803A7">
      <w:pPr>
        <w:jc w:val="center"/>
        <w:rPr>
          <w:b/>
          <w:sz w:val="28"/>
          <w:szCs w:val="28"/>
          <w:u w:val="single"/>
        </w:rPr>
      </w:pPr>
      <w:r w:rsidRPr="0080664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Pr="00806646">
        <w:rPr>
          <w:b/>
          <w:sz w:val="28"/>
          <w:szCs w:val="28"/>
          <w:u w:val="single"/>
        </w:rPr>
        <w:t>. МЕТОДИЧЕСКОЕ ОБЕСПЕЧЕНИЕ ПРОГРАММЫ</w:t>
      </w: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Pr="00806646" w:rsidRDefault="009803A7" w:rsidP="009803A7">
      <w:pPr>
        <w:jc w:val="center"/>
        <w:rPr>
          <w:b/>
          <w:sz w:val="28"/>
          <w:szCs w:val="28"/>
        </w:rPr>
      </w:pPr>
      <w:proofErr w:type="spellStart"/>
      <w:r w:rsidRPr="00806646">
        <w:rPr>
          <w:b/>
          <w:sz w:val="28"/>
          <w:szCs w:val="28"/>
        </w:rPr>
        <w:t>Учебно</w:t>
      </w:r>
      <w:proofErr w:type="spellEnd"/>
      <w:r w:rsidRPr="00806646">
        <w:rPr>
          <w:b/>
          <w:sz w:val="28"/>
          <w:szCs w:val="28"/>
        </w:rPr>
        <w:t xml:space="preserve"> – методическая литература для учителя</w:t>
      </w:r>
    </w:p>
    <w:p w:rsidR="009803A7" w:rsidRPr="00806646" w:rsidRDefault="009803A7" w:rsidP="009803A7">
      <w:pPr>
        <w:rPr>
          <w:sz w:val="28"/>
          <w:szCs w:val="28"/>
        </w:rPr>
      </w:pPr>
    </w:p>
    <w:tbl>
      <w:tblPr>
        <w:tblW w:w="10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7041"/>
        <w:gridCol w:w="2366"/>
      </w:tblGrid>
      <w:tr w:rsidR="009803A7" w:rsidRPr="009A668F" w:rsidTr="00533F52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Автор, год издания</w:t>
            </w:r>
          </w:p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Название пособия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Вид пособия</w:t>
            </w:r>
          </w:p>
        </w:tc>
      </w:tr>
      <w:tr w:rsidR="009803A7" w:rsidRPr="009A668F" w:rsidTr="00533F52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pPr>
              <w:numPr>
                <w:ilvl w:val="0"/>
                <w:numId w:val="23"/>
              </w:num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 xml:space="preserve">И.Г. </w:t>
            </w:r>
            <w:proofErr w:type="spellStart"/>
            <w:r>
              <w:t>Сухин</w:t>
            </w:r>
            <w:proofErr w:type="spellEnd"/>
            <w:r>
              <w:t xml:space="preserve"> </w:t>
            </w:r>
            <w:r>
              <w:rPr>
                <w:b/>
              </w:rPr>
              <w:t>«Шахматы первый год или Учусь и Учу».</w:t>
            </w:r>
            <w:r>
              <w:t xml:space="preserve"> Обнинск: «Духовное возрождение», 1999</w:t>
            </w:r>
          </w:p>
          <w:p w:rsidR="009803A7" w:rsidRPr="004C24EF" w:rsidRDefault="009803A7" w:rsidP="00533F52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>Пособие для учителя.</w:t>
            </w:r>
          </w:p>
        </w:tc>
      </w:tr>
      <w:tr w:rsidR="009803A7" w:rsidRPr="009A668F" w:rsidTr="00533F52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pPr>
              <w:numPr>
                <w:ilvl w:val="0"/>
                <w:numId w:val="23"/>
              </w:num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rPr>
                <w:lang w:val="en-US"/>
              </w:rPr>
              <w:t>DVD</w:t>
            </w:r>
            <w:r w:rsidRPr="00C53A9B">
              <w:t xml:space="preserve"> </w:t>
            </w:r>
            <w:r>
              <w:t>– диск «Шахматы в сказках» ЗАО «</w:t>
            </w:r>
            <w:proofErr w:type="spellStart"/>
            <w:r>
              <w:t>ИнформСистемы</w:t>
            </w:r>
            <w:proofErr w:type="spellEnd"/>
            <w:r>
              <w:t>»</w:t>
            </w:r>
          </w:p>
          <w:p w:rsidR="009803A7" w:rsidRPr="004C24EF" w:rsidRDefault="009803A7" w:rsidP="00533F52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>Пособие для учителя</w:t>
            </w:r>
          </w:p>
        </w:tc>
      </w:tr>
      <w:tr w:rsidR="009803A7" w:rsidRPr="009A668F" w:rsidTr="00533F52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pPr>
              <w:numPr>
                <w:ilvl w:val="0"/>
                <w:numId w:val="23"/>
              </w:num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rPr>
                <w:lang w:val="en-US"/>
              </w:rPr>
              <w:t>DVD</w:t>
            </w:r>
            <w:r w:rsidRPr="00C53A9B">
              <w:t xml:space="preserve"> </w:t>
            </w:r>
            <w:r>
              <w:t>– диск «Шахматная школа» ЗАО «</w:t>
            </w:r>
            <w:proofErr w:type="spellStart"/>
            <w:r>
              <w:t>ИнформСистемы</w:t>
            </w:r>
            <w:proofErr w:type="spellEnd"/>
            <w:r>
              <w:t>»</w:t>
            </w:r>
          </w:p>
          <w:p w:rsidR="009803A7" w:rsidRPr="004C24EF" w:rsidRDefault="009803A7" w:rsidP="00533F52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>Пособие для учителя</w:t>
            </w:r>
          </w:p>
        </w:tc>
      </w:tr>
      <w:tr w:rsidR="009803A7" w:rsidRPr="009A668F" w:rsidTr="00533F52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pPr>
              <w:numPr>
                <w:ilvl w:val="0"/>
                <w:numId w:val="23"/>
              </w:num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rPr>
                <w:lang w:val="en-US"/>
              </w:rPr>
              <w:t>DVD</w:t>
            </w:r>
            <w:r w:rsidRPr="00C53A9B">
              <w:t xml:space="preserve"> </w:t>
            </w:r>
            <w:r>
              <w:t>– диск «Шахматная школа» ЗАО «</w:t>
            </w:r>
            <w:proofErr w:type="spellStart"/>
            <w:r>
              <w:t>ИнформСистемы</w:t>
            </w:r>
            <w:proofErr w:type="spellEnd"/>
            <w:r>
              <w:t>»</w:t>
            </w:r>
          </w:p>
          <w:p w:rsidR="009803A7" w:rsidRPr="00963A66" w:rsidRDefault="009803A7" w:rsidP="00533F52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>Пособие для учителя</w:t>
            </w:r>
          </w:p>
        </w:tc>
      </w:tr>
      <w:tr w:rsidR="009803A7" w:rsidRPr="009A668F" w:rsidTr="00533F52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pPr>
              <w:numPr>
                <w:ilvl w:val="0"/>
                <w:numId w:val="23"/>
              </w:num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566D6E" w:rsidRDefault="00514CDC" w:rsidP="00533F52">
            <w:hyperlink r:id="rId10" w:history="1">
              <w:r w:rsidR="009803A7">
                <w:rPr>
                  <w:rStyle w:val="aa"/>
                  <w:lang w:val="en-US"/>
                </w:rPr>
                <w:t>http</w:t>
              </w:r>
              <w:r w:rsidR="009803A7" w:rsidRPr="00566D6E">
                <w:rPr>
                  <w:rStyle w:val="aa"/>
                </w:rPr>
                <w:t>://</w:t>
              </w:r>
              <w:r w:rsidR="009803A7">
                <w:rPr>
                  <w:rStyle w:val="aa"/>
                  <w:lang w:val="en-US"/>
                </w:rPr>
                <w:t>chess</w:t>
              </w:r>
              <w:r w:rsidR="009803A7" w:rsidRPr="00566D6E">
                <w:rPr>
                  <w:rStyle w:val="aa"/>
                </w:rPr>
                <w:t>.</w:t>
              </w:r>
              <w:proofErr w:type="spellStart"/>
              <w:r w:rsidR="009803A7">
                <w:rPr>
                  <w:rStyle w:val="aa"/>
                  <w:lang w:val="en-US"/>
                </w:rPr>
                <w:t>cs</w:t>
              </w:r>
              <w:proofErr w:type="spellEnd"/>
              <w:r w:rsidR="009803A7" w:rsidRPr="00566D6E">
                <w:rPr>
                  <w:rStyle w:val="aa"/>
                </w:rPr>
                <w:t>.</w:t>
              </w:r>
              <w:proofErr w:type="spellStart"/>
              <w:r w:rsidR="009803A7">
                <w:rPr>
                  <w:rStyle w:val="aa"/>
                  <w:lang w:val="en-US"/>
                </w:rPr>
                <w:t>msu</w:t>
              </w:r>
              <w:proofErr w:type="spellEnd"/>
              <w:r w:rsidR="009803A7" w:rsidRPr="00566D6E">
                <w:rPr>
                  <w:rStyle w:val="aa"/>
                </w:rPr>
                <w:t>.</w:t>
              </w:r>
              <w:proofErr w:type="spellStart"/>
              <w:r w:rsidR="009803A7">
                <w:rPr>
                  <w:rStyle w:val="aa"/>
                  <w:lang w:val="en-US"/>
                </w:rPr>
                <w:t>su</w:t>
              </w:r>
              <w:proofErr w:type="spellEnd"/>
            </w:hyperlink>
            <w:r w:rsidR="009803A7" w:rsidRPr="00566D6E">
              <w:t>.</w:t>
            </w:r>
          </w:p>
          <w:p w:rsidR="009803A7" w:rsidRPr="00566D6E" w:rsidRDefault="009803A7" w:rsidP="00533F52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>Интернет – ресурс.</w:t>
            </w:r>
          </w:p>
        </w:tc>
      </w:tr>
    </w:tbl>
    <w:p w:rsidR="009803A7" w:rsidRPr="009A668F" w:rsidRDefault="009803A7" w:rsidP="009803A7">
      <w:pPr>
        <w:rPr>
          <w:sz w:val="20"/>
          <w:szCs w:val="20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Default="009803A7" w:rsidP="009803A7">
      <w:pPr>
        <w:jc w:val="center"/>
        <w:rPr>
          <w:b/>
          <w:sz w:val="28"/>
          <w:szCs w:val="28"/>
        </w:rPr>
      </w:pPr>
    </w:p>
    <w:p w:rsidR="009803A7" w:rsidRPr="00566D6E" w:rsidRDefault="009803A7" w:rsidP="009803A7">
      <w:pPr>
        <w:jc w:val="center"/>
        <w:rPr>
          <w:b/>
          <w:sz w:val="28"/>
          <w:szCs w:val="28"/>
        </w:rPr>
      </w:pPr>
      <w:r w:rsidRPr="00566D6E">
        <w:rPr>
          <w:b/>
          <w:sz w:val="28"/>
          <w:szCs w:val="28"/>
        </w:rPr>
        <w:t xml:space="preserve">Учебная литература для </w:t>
      </w:r>
      <w:proofErr w:type="gramStart"/>
      <w:r w:rsidRPr="00566D6E">
        <w:rPr>
          <w:b/>
          <w:sz w:val="28"/>
          <w:szCs w:val="28"/>
        </w:rPr>
        <w:t>обучающихся</w:t>
      </w:r>
      <w:proofErr w:type="gramEnd"/>
    </w:p>
    <w:p w:rsidR="009803A7" w:rsidRPr="009A668F" w:rsidRDefault="009803A7" w:rsidP="009803A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914"/>
        <w:gridCol w:w="2931"/>
        <w:gridCol w:w="2475"/>
      </w:tblGrid>
      <w:tr w:rsidR="009803A7" w:rsidRPr="009A668F" w:rsidTr="00533F52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Автор, год издания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Название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68F">
              <w:rPr>
                <w:b/>
              </w:rPr>
              <w:t>Вид пособия</w:t>
            </w:r>
          </w:p>
        </w:tc>
      </w:tr>
      <w:tr w:rsidR="009803A7" w:rsidRPr="009A668F" w:rsidTr="00533F52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</w:pPr>
            <w:r w:rsidRPr="009A668F"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Default="009803A7" w:rsidP="00533F52">
            <w:r>
              <w:t xml:space="preserve">И.Г. </w:t>
            </w:r>
            <w:proofErr w:type="spellStart"/>
            <w:r>
              <w:t>Сухин</w:t>
            </w:r>
            <w:proofErr w:type="spellEnd"/>
            <w:r>
              <w:t>. Обнинск: «Духовное возрождение», 2007</w:t>
            </w:r>
          </w:p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«Шахматы, первый год, или там клетки чёрно – белые чудес и тайн полны».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7" w:rsidRPr="009A668F" w:rsidRDefault="009803A7" w:rsidP="00533F52">
            <w:pPr>
              <w:widowControl w:val="0"/>
              <w:autoSpaceDE w:val="0"/>
              <w:autoSpaceDN w:val="0"/>
              <w:adjustRightInd w:val="0"/>
            </w:pPr>
            <w:r w:rsidRPr="009A668F">
              <w:t>Рабочие тетради в 2-х частях.</w:t>
            </w:r>
          </w:p>
        </w:tc>
      </w:tr>
    </w:tbl>
    <w:p w:rsidR="009803A7" w:rsidRPr="009A668F" w:rsidRDefault="009803A7" w:rsidP="009803A7"/>
    <w:p w:rsidR="00A80551" w:rsidRDefault="00A80551"/>
    <w:sectPr w:rsidR="00A80551" w:rsidSect="00533F52">
      <w:footerReference w:type="even" r:id="rId11"/>
      <w:footerReference w:type="default" r:id="rId12"/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0B" w:rsidRDefault="003C570B" w:rsidP="00D607EC">
      <w:r>
        <w:separator/>
      </w:r>
    </w:p>
  </w:endnote>
  <w:endnote w:type="continuationSeparator" w:id="0">
    <w:p w:rsidR="003C570B" w:rsidRDefault="003C570B" w:rsidP="00D6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A" w:rsidRDefault="00514CDC" w:rsidP="00533F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54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54BA" w:rsidRDefault="00E654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A" w:rsidRDefault="00514CDC" w:rsidP="00533F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54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1F2">
      <w:rPr>
        <w:rStyle w:val="a8"/>
        <w:noProof/>
      </w:rPr>
      <w:t>2</w:t>
    </w:r>
    <w:r>
      <w:rPr>
        <w:rStyle w:val="a8"/>
      </w:rPr>
      <w:fldChar w:fldCharType="end"/>
    </w:r>
  </w:p>
  <w:p w:rsidR="00E654BA" w:rsidRDefault="00E654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A" w:rsidRDefault="00514CDC" w:rsidP="00533F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54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54BA" w:rsidRDefault="00E654B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A" w:rsidRDefault="00514CDC" w:rsidP="00533F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54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1F2">
      <w:rPr>
        <w:rStyle w:val="a8"/>
        <w:noProof/>
      </w:rPr>
      <w:t>25</w:t>
    </w:r>
    <w:r>
      <w:rPr>
        <w:rStyle w:val="a8"/>
      </w:rPr>
      <w:fldChar w:fldCharType="end"/>
    </w:r>
  </w:p>
  <w:p w:rsidR="00E654BA" w:rsidRDefault="00E654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0B" w:rsidRDefault="003C570B" w:rsidP="00D607EC">
      <w:r>
        <w:separator/>
      </w:r>
    </w:p>
  </w:footnote>
  <w:footnote w:type="continuationSeparator" w:id="0">
    <w:p w:rsidR="003C570B" w:rsidRDefault="003C570B" w:rsidP="00D6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"/>
      </v:shape>
    </w:pict>
  </w:numPicBullet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8D443B"/>
    <w:multiLevelType w:val="hybridMultilevel"/>
    <w:tmpl w:val="C190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197B7E"/>
    <w:multiLevelType w:val="hybridMultilevel"/>
    <w:tmpl w:val="D3BC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0F11EA"/>
    <w:multiLevelType w:val="hybridMultilevel"/>
    <w:tmpl w:val="1BBC7D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CB97A36"/>
    <w:multiLevelType w:val="hybridMultilevel"/>
    <w:tmpl w:val="6F98AC10"/>
    <w:lvl w:ilvl="0" w:tplc="F90C0D7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9F3FE0"/>
    <w:multiLevelType w:val="hybridMultilevel"/>
    <w:tmpl w:val="7BD6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9"/>
  </w:num>
  <w:num w:numId="5">
    <w:abstractNumId w:val="7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21"/>
  </w:num>
  <w:num w:numId="11">
    <w:abstractNumId w:val="14"/>
  </w:num>
  <w:num w:numId="12">
    <w:abstractNumId w:val="10"/>
  </w:num>
  <w:num w:numId="13">
    <w:abstractNumId w:val="5"/>
  </w:num>
  <w:num w:numId="14">
    <w:abstractNumId w:val="20"/>
  </w:num>
  <w:num w:numId="15">
    <w:abstractNumId w:val="1"/>
  </w:num>
  <w:num w:numId="16">
    <w:abstractNumId w:val="0"/>
  </w:num>
  <w:num w:numId="17">
    <w:abstractNumId w:val="6"/>
  </w:num>
  <w:num w:numId="18">
    <w:abstractNumId w:val="2"/>
  </w:num>
  <w:num w:numId="19">
    <w:abstractNumId w:val="12"/>
  </w:num>
  <w:num w:numId="20">
    <w:abstractNumId w:val="15"/>
  </w:num>
  <w:num w:numId="21">
    <w:abstractNumId w:val="16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3A7"/>
    <w:rsid w:val="0012214A"/>
    <w:rsid w:val="0023246D"/>
    <w:rsid w:val="002918C5"/>
    <w:rsid w:val="003B42F8"/>
    <w:rsid w:val="003C570B"/>
    <w:rsid w:val="003D61F2"/>
    <w:rsid w:val="003F377E"/>
    <w:rsid w:val="00427F5E"/>
    <w:rsid w:val="00514CDC"/>
    <w:rsid w:val="00533F52"/>
    <w:rsid w:val="005A4788"/>
    <w:rsid w:val="00684687"/>
    <w:rsid w:val="009803A7"/>
    <w:rsid w:val="00A31638"/>
    <w:rsid w:val="00A80551"/>
    <w:rsid w:val="00B105DC"/>
    <w:rsid w:val="00D22842"/>
    <w:rsid w:val="00D607EC"/>
    <w:rsid w:val="00E34FA0"/>
    <w:rsid w:val="00E654BA"/>
    <w:rsid w:val="00E76E8F"/>
    <w:rsid w:val="00F1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0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аголовок 3+"/>
    <w:basedOn w:val="a"/>
    <w:rsid w:val="009803A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Body Text Indent"/>
    <w:basedOn w:val="a"/>
    <w:link w:val="a5"/>
    <w:rsid w:val="009803A7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980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80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0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803A7"/>
  </w:style>
  <w:style w:type="paragraph" w:styleId="a9">
    <w:name w:val="Normal (Web)"/>
    <w:basedOn w:val="a"/>
    <w:rsid w:val="009803A7"/>
    <w:pPr>
      <w:spacing w:before="100" w:beforeAutospacing="1" w:after="100" w:afterAutospacing="1"/>
    </w:pPr>
  </w:style>
  <w:style w:type="character" w:styleId="aa">
    <w:name w:val="Hyperlink"/>
    <w:basedOn w:val="a0"/>
    <w:rsid w:val="009803A7"/>
    <w:rPr>
      <w:rFonts w:ascii="Arial" w:hAnsi="Arial" w:cs="Arial" w:hint="default"/>
      <w:color w:val="3366CC"/>
      <w:sz w:val="20"/>
      <w:szCs w:val="20"/>
      <w:u w:val="single"/>
    </w:rPr>
  </w:style>
  <w:style w:type="paragraph" w:styleId="ab">
    <w:name w:val="Title"/>
    <w:basedOn w:val="a"/>
    <w:link w:val="ac"/>
    <w:qFormat/>
    <w:rsid w:val="009803A7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98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33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chess.cs.msu.s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64D2-030C-447D-B482-7244C416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9</cp:revision>
  <cp:lastPrinted>2015-09-30T14:09:00Z</cp:lastPrinted>
  <dcterms:created xsi:type="dcterms:W3CDTF">2014-05-27T21:25:00Z</dcterms:created>
  <dcterms:modified xsi:type="dcterms:W3CDTF">2015-09-30T14:09:00Z</dcterms:modified>
</cp:coreProperties>
</file>